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E85" w:rsidRDefault="00AA3E85" w14:paraId="4162792A" w14:textId="77777777">
      <w:pPr>
        <w:rPr>
          <w:b/>
          <w:bCs/>
          <w:noProof/>
          <w:sz w:val="28"/>
          <w:szCs w:val="28"/>
        </w:rPr>
      </w:pPr>
    </w:p>
    <w:p w:rsidR="00C2744F" w:rsidRDefault="00AA3E85" w14:paraId="0783545B" w14:textId="79CF23E9">
      <w:pPr>
        <w:rPr>
          <w:b/>
          <w:bCs/>
        </w:rPr>
      </w:pPr>
      <w:r>
        <w:rPr>
          <w:b/>
          <w:bCs/>
          <w:sz w:val="28"/>
          <w:szCs w:val="28"/>
        </w:rPr>
        <w:t>Programme</w:t>
      </w:r>
    </w:p>
    <w:p w:rsidRPr="008805F1" w:rsidR="00C2744F" w:rsidRDefault="00C2744F" w14:paraId="647D8118" w14:textId="77777777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Pr="008805F1" w:rsidR="00D85137" w:rsidTr="52DE8E8B" w14:paraId="7847F6C7" w14:textId="77777777">
        <w:tc>
          <w:tcPr>
            <w:tcW w:w="9351" w:type="dxa"/>
            <w:gridSpan w:val="2"/>
            <w:tcMar/>
          </w:tcPr>
          <w:p w:rsidR="00D85137" w:rsidP="00AA3E85" w:rsidRDefault="00AA3E85" w14:paraId="1ED22CF6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DAY 1</w:t>
            </w:r>
          </w:p>
          <w:p w:rsidRPr="008805F1" w:rsidR="00E5729C" w:rsidP="00AA3E85" w:rsidRDefault="00E5729C" w14:paraId="0FE9F6DA" w14:textId="0FDA7F31">
            <w:pPr>
              <w:rPr>
                <w:rFonts w:cstheme="minorHAnsi"/>
                <w:b/>
                <w:bCs/>
              </w:rPr>
            </w:pPr>
          </w:p>
        </w:tc>
      </w:tr>
      <w:tr w:rsidRPr="008805F1" w:rsidR="00D85137" w:rsidTr="52DE8E8B" w14:paraId="0547978D" w14:textId="77777777">
        <w:tc>
          <w:tcPr>
            <w:tcW w:w="1838" w:type="dxa"/>
            <w:tcMar/>
          </w:tcPr>
          <w:p w:rsidRPr="008805F1" w:rsidR="00D85137" w:rsidRDefault="00D85137" w14:paraId="7BD31BA9" w14:textId="11CD792F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9-9-15</w:t>
            </w:r>
          </w:p>
        </w:tc>
        <w:tc>
          <w:tcPr>
            <w:tcW w:w="7513" w:type="dxa"/>
            <w:tcMar/>
          </w:tcPr>
          <w:p w:rsidRPr="008805F1" w:rsidR="00D85137" w:rsidRDefault="00D85137" w14:paraId="6CD92DD5" w14:textId="3C7CD23A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Opening Remarks</w:t>
            </w:r>
          </w:p>
        </w:tc>
      </w:tr>
      <w:tr w:rsidRPr="008805F1" w:rsidR="00D85137" w:rsidTr="52DE8E8B" w14:paraId="0BD06AA2" w14:textId="77777777">
        <w:tc>
          <w:tcPr>
            <w:tcW w:w="1838" w:type="dxa"/>
            <w:tcMar/>
          </w:tcPr>
          <w:p w:rsidRPr="008805F1" w:rsidR="00D85137" w:rsidRDefault="00D85137" w14:paraId="268DB8C4" w14:textId="5AD20222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9.15.10.15</w:t>
            </w:r>
          </w:p>
        </w:tc>
        <w:tc>
          <w:tcPr>
            <w:tcW w:w="7513" w:type="dxa"/>
            <w:tcMar/>
          </w:tcPr>
          <w:p w:rsidRPr="008805F1" w:rsidR="00D85137" w:rsidRDefault="00D85137" w14:paraId="25F6080D" w14:textId="28C471C8">
            <w:pPr>
              <w:rPr>
                <w:rFonts w:cstheme="minorHAnsi"/>
                <w:b/>
                <w:bCs/>
              </w:rPr>
            </w:pPr>
            <w:r w:rsidRPr="008805F1">
              <w:rPr>
                <w:rFonts w:cstheme="minorHAnsi"/>
                <w:b/>
                <w:bCs/>
              </w:rPr>
              <w:t>Keynote 1</w:t>
            </w:r>
            <w:r w:rsidRPr="008805F1" w:rsidR="006A78C3">
              <w:rPr>
                <w:rFonts w:cstheme="minorHAnsi"/>
                <w:b/>
                <w:bCs/>
              </w:rPr>
              <w:t xml:space="preserve"> – </w:t>
            </w:r>
            <w:proofErr w:type="gramStart"/>
            <w:r w:rsidRPr="008805F1" w:rsidR="006A78C3">
              <w:rPr>
                <w:rFonts w:cstheme="minorHAnsi"/>
                <w:b/>
                <w:bCs/>
              </w:rPr>
              <w:t>Education :</w:t>
            </w:r>
            <w:proofErr w:type="gramEnd"/>
            <w:r w:rsidRPr="008805F1" w:rsidR="006A78C3">
              <w:rPr>
                <w:rFonts w:cstheme="minorHAnsi"/>
                <w:b/>
                <w:bCs/>
              </w:rPr>
              <w:t xml:space="preserve"> Rowena Kasprowicz</w:t>
            </w:r>
          </w:p>
        </w:tc>
      </w:tr>
      <w:tr w:rsidRPr="008805F1" w:rsidR="00D85137" w:rsidTr="52DE8E8B" w14:paraId="3BB08FC9" w14:textId="77777777">
        <w:tc>
          <w:tcPr>
            <w:tcW w:w="1838" w:type="dxa"/>
            <w:tcMar/>
          </w:tcPr>
          <w:p w:rsidRPr="008805F1" w:rsidR="00D85137" w:rsidRDefault="00D85137" w14:paraId="5597907B" w14:textId="5A247FE3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 xml:space="preserve">10.15-10-30 </w:t>
            </w:r>
          </w:p>
        </w:tc>
        <w:tc>
          <w:tcPr>
            <w:tcW w:w="7513" w:type="dxa"/>
            <w:tcMar/>
          </w:tcPr>
          <w:p w:rsidRPr="008805F1" w:rsidR="00D85137" w:rsidRDefault="00D85137" w14:paraId="328EB166" w14:textId="093D3F1B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Coffee break</w:t>
            </w:r>
          </w:p>
        </w:tc>
      </w:tr>
      <w:tr w:rsidRPr="008805F1" w:rsidR="006A78C3" w:rsidTr="52DE8E8B" w14:paraId="707E96E5" w14:textId="77777777">
        <w:tc>
          <w:tcPr>
            <w:tcW w:w="1838" w:type="dxa"/>
            <w:tcMar/>
          </w:tcPr>
          <w:p w:rsidRPr="008805F1" w:rsidR="006A78C3" w:rsidRDefault="006A78C3" w14:paraId="0C0CEA87" w14:textId="77777777">
            <w:pPr>
              <w:rPr>
                <w:rFonts w:cstheme="minorHAnsi"/>
              </w:rPr>
            </w:pPr>
          </w:p>
        </w:tc>
        <w:tc>
          <w:tcPr>
            <w:tcW w:w="7513" w:type="dxa"/>
            <w:tcMar/>
          </w:tcPr>
          <w:p w:rsidRPr="008805F1" w:rsidR="006A78C3" w:rsidRDefault="006A78C3" w14:paraId="668DFF0E" w14:textId="585F5CC3">
            <w:pPr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SESSION  1: EDUCATION</w:t>
            </w:r>
          </w:p>
        </w:tc>
      </w:tr>
      <w:tr w:rsidRPr="008805F1" w:rsidR="00D85137" w:rsidTr="52DE8E8B" w14:paraId="1C36E07C" w14:textId="77777777">
        <w:tc>
          <w:tcPr>
            <w:tcW w:w="1838" w:type="dxa"/>
            <w:tcMar/>
          </w:tcPr>
          <w:p w:rsidRPr="008805F1" w:rsidR="00D85137" w:rsidRDefault="00D85137" w14:paraId="7F88E988" w14:textId="3C9F5D9A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10.30-11</w:t>
            </w:r>
          </w:p>
        </w:tc>
        <w:tc>
          <w:tcPr>
            <w:tcW w:w="7513" w:type="dxa"/>
            <w:tcMar/>
          </w:tcPr>
          <w:p w:rsidRPr="008805F1" w:rsidR="00D85137" w:rsidRDefault="006A78C3" w14:paraId="42740C9A" w14:textId="21144FE2">
            <w:pPr>
              <w:rPr>
                <w:rFonts w:cstheme="minorHAnsi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Raees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Calafato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.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 Teachi</w:t>
            </w:r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ng multiple foreign languages: c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lassroom practices of multilingual teachers in Norway and Russia</w:t>
            </w:r>
          </w:p>
        </w:tc>
      </w:tr>
      <w:tr w:rsidRPr="008805F1" w:rsidR="00D85137" w:rsidTr="52DE8E8B" w14:paraId="730D6B88" w14:textId="77777777">
        <w:tc>
          <w:tcPr>
            <w:tcW w:w="1838" w:type="dxa"/>
            <w:tcMar/>
          </w:tcPr>
          <w:p w:rsidRPr="008805F1" w:rsidR="00D85137" w:rsidRDefault="00D85137" w14:paraId="004EB6EA" w14:textId="203210E4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11-11-30</w:t>
            </w:r>
          </w:p>
        </w:tc>
        <w:tc>
          <w:tcPr>
            <w:tcW w:w="7513" w:type="dxa"/>
            <w:tcMar/>
          </w:tcPr>
          <w:p w:rsidRPr="008805F1" w:rsidR="00D85137" w:rsidP="72D0CBD2" w:rsidRDefault="006A78C3" w14:paraId="66CBD585" w14:textId="0DD7CBD5">
            <w:pPr>
              <w:rPr>
                <w:rFonts w:cs="Calibri" w:cstheme="minorAscii"/>
              </w:rPr>
            </w:pPr>
            <w:proofErr w:type="spellStart"/>
            <w:r w:rsidRPr="72D0CBD2" w:rsidR="516F114B">
              <w:rPr>
                <w:rFonts w:eastAsia="Times New Roman" w:cs="Calibri" w:cstheme="minorAscii"/>
                <w:b w:val="1"/>
                <w:bCs w:val="1"/>
                <w:color w:val="000000" w:themeColor="text1"/>
                <w:shd w:val="clear" w:color="auto" w:fill="ECEBEB"/>
                <w:lang w:eastAsia="en-GB"/>
              </w:rPr>
              <w:t>Eowyn</w:t>
            </w:r>
            <w:proofErr w:type="spellEnd"/>
            <w:r w:rsidRPr="72D0CBD2" w:rsidR="516F114B">
              <w:rPr>
                <w:rFonts w:eastAsia="Times New Roman" w:cs="Calibri" w:cstheme="minorAscii"/>
                <w:b w:val="1"/>
                <w:bCs w:val="1"/>
                <w:color w:val="000000" w:themeColor="text1"/>
                <w:shd w:val="clear" w:color="auto" w:fill="ECEBEB"/>
                <w:lang w:eastAsia="en-GB"/>
              </w:rPr>
              <w:t xml:space="preserve"> Crisfield </w:t>
            </w:r>
            <w:r w:rsidRPr="72D0CBD2" w:rsidR="516F114B">
              <w:rPr>
                <w:rFonts w:eastAsia="Times New Roman" w:cs="Calibri" w:cstheme="minorAscii"/>
                <w:b w:val="1"/>
                <w:bCs w:val="1"/>
                <w:color w:val="000000"/>
                <w:shd w:val="clear" w:color="auto" w:fill="ECEBEB"/>
                <w:lang w:eastAsia="en-GB"/>
              </w:rPr>
              <w:t>and Aaron Deupree.</w:t>
            </w:r>
            <w:r w:rsidRPr="72D0CBD2" w:rsidR="516F114B">
              <w:rPr>
                <w:rFonts w:eastAsia="Times New Roman" w:cs="Calibri" w:cstheme="minorAscii"/>
                <w:color w:val="000000"/>
                <w:shd w:val="clear" w:color="auto" w:fill="ECEBEB"/>
                <w:lang w:eastAsia="en-GB"/>
              </w:rPr>
              <w:t xml:space="preserve"> </w:t>
            </w:r>
            <w:proofErr w:type="spellStart"/>
            <w:r w:rsidRPr="72D0CBD2" w:rsidR="516F114B">
              <w:rPr>
                <w:rFonts w:eastAsia="Times New Roman" w:cs="Calibri" w:cstheme="minorAscii"/>
                <w:color w:val="000000"/>
                <w:shd w:val="clear" w:color="auto" w:fill="ECEBEB"/>
                <w:lang w:eastAsia="en-GB"/>
              </w:rPr>
              <w:t>Translanguaging</w:t>
            </w:r>
            <w:proofErr w:type="spellEnd"/>
            <w:r w:rsidRPr="72D0CBD2" w:rsidR="516F114B">
              <w:rPr>
                <w:rFonts w:eastAsia="Times New Roman" w:cs="Calibri" w:cstheme="minorAscii"/>
                <w:color w:val="000000"/>
                <w:shd w:val="clear" w:color="auto" w:fill="ECEBEB"/>
                <w:lang w:eastAsia="en-GB"/>
              </w:rPr>
              <w:t xml:space="preserve"> pedagogy in a multilingual boarding school: small answers to big questions</w:t>
            </w:r>
          </w:p>
        </w:tc>
      </w:tr>
      <w:tr w:rsidRPr="008805F1" w:rsidR="00D85137" w:rsidTr="52DE8E8B" w14:paraId="120EFC86" w14:textId="77777777">
        <w:tc>
          <w:tcPr>
            <w:tcW w:w="1838" w:type="dxa"/>
            <w:tcMar/>
          </w:tcPr>
          <w:p w:rsidRPr="008805F1" w:rsidR="00D85137" w:rsidP="72D0CBD2" w:rsidRDefault="00D85137" w14:paraId="64E33C1C" w14:textId="36FD8011">
            <w:pPr>
              <w:rPr>
                <w:rFonts w:cs="Calibri" w:cstheme="minorAscii"/>
              </w:rPr>
            </w:pPr>
            <w:r w:rsidRPr="52DE8E8B" w:rsidR="03B6A851">
              <w:rPr>
                <w:rFonts w:cs="Calibri" w:cstheme="minorAscii"/>
              </w:rPr>
              <w:t>Offline</w:t>
            </w:r>
          </w:p>
        </w:tc>
        <w:tc>
          <w:tcPr>
            <w:tcW w:w="7513" w:type="dxa"/>
            <w:tcMar/>
          </w:tcPr>
          <w:p w:rsidRPr="008805F1" w:rsidR="00D85137" w:rsidRDefault="006A78C3" w14:paraId="7C85FA2D" w14:textId="4D2E4040">
            <w:pPr>
              <w:rPr>
                <w:rFonts w:cstheme="minorHAnsi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Christopher Martin.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 Mod</w:t>
            </w:r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ern Foreign Language Learning: t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he impact of parental orientations on student motivation</w:t>
            </w:r>
          </w:p>
        </w:tc>
      </w:tr>
      <w:tr w:rsidRPr="008805F1" w:rsidR="00D85137" w:rsidTr="52DE8E8B" w14:paraId="7C2E85B5" w14:textId="77777777">
        <w:tc>
          <w:tcPr>
            <w:tcW w:w="1838" w:type="dxa"/>
            <w:tcMar/>
          </w:tcPr>
          <w:p w:rsidRPr="008805F1" w:rsidR="00D85137" w:rsidP="2CA4528F" w:rsidRDefault="00D85137" w14:paraId="63FA67DC" w14:textId="5175F8BC">
            <w:pPr>
              <w:rPr>
                <w:rFonts w:cs="Calibri" w:cstheme="minorAscii"/>
              </w:rPr>
            </w:pPr>
            <w:r w:rsidRPr="2CA4528F" w:rsidR="00D85137">
              <w:rPr>
                <w:rFonts w:cs="Calibri" w:cstheme="minorAscii"/>
              </w:rPr>
              <w:t>1</w:t>
            </w:r>
            <w:r w:rsidRPr="2CA4528F" w:rsidR="0F96F4AC">
              <w:rPr>
                <w:rFonts w:cs="Calibri" w:cstheme="minorAscii"/>
              </w:rPr>
              <w:t>1.30</w:t>
            </w:r>
            <w:r w:rsidRPr="2CA4528F" w:rsidR="00D85137">
              <w:rPr>
                <w:rFonts w:cs="Calibri" w:cstheme="minorAscii"/>
              </w:rPr>
              <w:t>-12</w:t>
            </w:r>
          </w:p>
        </w:tc>
        <w:tc>
          <w:tcPr>
            <w:tcW w:w="7513" w:type="dxa"/>
            <w:tcMar/>
          </w:tcPr>
          <w:p w:rsidRPr="00E5729C" w:rsidR="00D85137" w:rsidRDefault="006A78C3" w14:paraId="186F5231" w14:textId="001389C6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Valeria Agostini, </w:t>
            </w:r>
            <w:hyperlink w:history="1" r:id="rId7">
              <w:r w:rsidRPr="008805F1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 xml:space="preserve">Ian </w:t>
              </w:r>
              <w:proofErr w:type="spellStart"/>
              <w:r w:rsidRPr="008805F1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>Apperly</w:t>
              </w:r>
              <w:proofErr w:type="spellEnd"/>
            </w:hyperlink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 and Andrea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Krott</w:t>
            </w:r>
            <w:proofErr w:type="spellEnd"/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. The earlier, the smarter. Socio-cognitive advantages of learning a new language in Early Years of school</w:t>
            </w:r>
          </w:p>
        </w:tc>
      </w:tr>
      <w:tr w:rsidRPr="008805F1" w:rsidR="00D85137" w:rsidTr="52DE8E8B" w14:paraId="134379CA" w14:textId="77777777">
        <w:tc>
          <w:tcPr>
            <w:tcW w:w="1838" w:type="dxa"/>
            <w:tcMar/>
          </w:tcPr>
          <w:p w:rsidRPr="008805F1" w:rsidR="00D85137" w:rsidP="2CA4528F" w:rsidRDefault="00D85137" w14:paraId="1FCC5D68" w14:textId="6CB37138">
            <w:pPr>
              <w:rPr>
                <w:rFonts w:cs="Calibri" w:cstheme="minorAscii"/>
              </w:rPr>
            </w:pPr>
            <w:r w:rsidRPr="2CA4528F" w:rsidR="00D85137">
              <w:rPr>
                <w:rFonts w:cs="Calibri" w:cstheme="minorAscii"/>
              </w:rPr>
              <w:t>12-14</w:t>
            </w:r>
          </w:p>
        </w:tc>
        <w:tc>
          <w:tcPr>
            <w:tcW w:w="7513" w:type="dxa"/>
            <w:tcMar/>
          </w:tcPr>
          <w:p w:rsidRPr="008805F1" w:rsidR="00D85137" w:rsidRDefault="00D85137" w14:paraId="7E281181" w14:textId="29576B3C">
            <w:pPr>
              <w:rPr>
                <w:rFonts w:cstheme="minorHAnsi"/>
                <w:color w:val="000000" w:themeColor="text1"/>
              </w:rPr>
            </w:pPr>
            <w:r w:rsidRPr="008805F1">
              <w:rPr>
                <w:rFonts w:cstheme="minorHAnsi"/>
                <w:color w:val="000000" w:themeColor="text1"/>
              </w:rPr>
              <w:t>Lunch and poster session</w:t>
            </w:r>
            <w:r w:rsidRPr="008805F1" w:rsidR="008B7668">
              <w:rPr>
                <w:rFonts w:cstheme="minorHAnsi"/>
                <w:color w:val="000000" w:themeColor="text1"/>
              </w:rPr>
              <w:t xml:space="preserve"> 1</w:t>
            </w:r>
          </w:p>
        </w:tc>
      </w:tr>
      <w:tr w:rsidRPr="008805F1" w:rsidR="006A78C3" w:rsidTr="52DE8E8B" w14:paraId="7A78B980" w14:textId="77777777">
        <w:tc>
          <w:tcPr>
            <w:tcW w:w="1838" w:type="dxa"/>
            <w:tcMar/>
          </w:tcPr>
          <w:p w:rsidRPr="008805F1" w:rsidR="006A78C3" w:rsidRDefault="006A78C3" w14:paraId="366C82C0" w14:textId="77777777">
            <w:pPr>
              <w:rPr>
                <w:rFonts w:cstheme="minorHAnsi"/>
              </w:rPr>
            </w:pPr>
          </w:p>
        </w:tc>
        <w:tc>
          <w:tcPr>
            <w:tcW w:w="7513" w:type="dxa"/>
            <w:tcMar/>
          </w:tcPr>
          <w:p w:rsidRPr="008805F1" w:rsidR="006A78C3" w:rsidRDefault="006A78C3" w14:paraId="7BE0CF2C" w14:textId="46E2C33F">
            <w:pPr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SESSION 2: MIGRATION</w:t>
            </w:r>
          </w:p>
        </w:tc>
      </w:tr>
      <w:tr w:rsidRPr="008805F1" w:rsidR="00D85137" w:rsidTr="52DE8E8B" w14:paraId="520CEF25" w14:textId="77777777">
        <w:tc>
          <w:tcPr>
            <w:tcW w:w="1838" w:type="dxa"/>
            <w:tcMar/>
          </w:tcPr>
          <w:p w:rsidRPr="008805F1" w:rsidR="00D85137" w:rsidRDefault="00D85137" w14:paraId="1EA404DD" w14:textId="2DB5C8C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14-14.30</w:t>
            </w:r>
          </w:p>
        </w:tc>
        <w:tc>
          <w:tcPr>
            <w:tcW w:w="7513" w:type="dxa"/>
            <w:tcMar/>
          </w:tcPr>
          <w:p w:rsidRPr="008805F1" w:rsidR="00D85137" w:rsidRDefault="006A78C3" w14:paraId="155B5AE5" w14:textId="25FCEC7C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Susan Joffe.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An adult migration model of second language m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otivation</w:t>
            </w:r>
          </w:p>
        </w:tc>
      </w:tr>
      <w:tr w:rsidRPr="008805F1" w:rsidR="00D85137" w:rsidTr="52DE8E8B" w14:paraId="24E24420" w14:textId="77777777">
        <w:tc>
          <w:tcPr>
            <w:tcW w:w="1838" w:type="dxa"/>
            <w:tcMar/>
          </w:tcPr>
          <w:p w:rsidRPr="008805F1" w:rsidR="00D85137" w:rsidRDefault="00D85137" w14:paraId="553F49AA" w14:textId="1E4DA73E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14.30-15</w:t>
            </w:r>
          </w:p>
        </w:tc>
        <w:tc>
          <w:tcPr>
            <w:tcW w:w="7513" w:type="dxa"/>
            <w:tcMar/>
          </w:tcPr>
          <w:p w:rsidRPr="008805F1" w:rsidR="00D85137" w:rsidRDefault="00094DF3" w14:paraId="77F9D5D2" w14:textId="55D59820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w:history="1" r:id="rId8"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 xml:space="preserve">Vanessa </w:t>
              </w:r>
              <w:proofErr w:type="spellStart"/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>Piccoli</w:t>
              </w:r>
              <w:proofErr w:type="spellEnd"/>
            </w:hyperlink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.</w:t>
            </w:r>
            <w:r w:rsidRPr="008805F1" w:rsidR="006A78C3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Using digital tools in healthcare interactions with asylum seekers</w:t>
            </w:r>
          </w:p>
        </w:tc>
      </w:tr>
      <w:tr w:rsidRPr="008805F1" w:rsidR="00D85137" w:rsidTr="52DE8E8B" w14:paraId="135390D8" w14:textId="77777777">
        <w:tc>
          <w:tcPr>
            <w:tcW w:w="1838" w:type="dxa"/>
            <w:tcMar/>
          </w:tcPr>
          <w:p w:rsidRPr="008805F1" w:rsidR="00D85137" w:rsidRDefault="00D85137" w14:paraId="175C46F6" w14:textId="504D878F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15-15.30</w:t>
            </w:r>
          </w:p>
        </w:tc>
        <w:tc>
          <w:tcPr>
            <w:tcW w:w="7513" w:type="dxa"/>
            <w:tcMar/>
          </w:tcPr>
          <w:p w:rsidRPr="008805F1" w:rsidR="00D85137" w:rsidRDefault="006A78C3" w14:paraId="4A1AFBD8" w14:textId="417FDAFB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Konstantina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Olioumtsevits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, Despina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Papadopoulou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 and Theodoros Marinis.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Vocabulary learning in migrant and r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efugee children: t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eaching and assessment approaches</w:t>
            </w:r>
          </w:p>
        </w:tc>
      </w:tr>
      <w:tr w:rsidRPr="008805F1" w:rsidR="00D85137" w:rsidTr="52DE8E8B" w14:paraId="227F6550" w14:textId="77777777">
        <w:tc>
          <w:tcPr>
            <w:tcW w:w="1838" w:type="dxa"/>
            <w:tcMar/>
          </w:tcPr>
          <w:p w:rsidRPr="008805F1" w:rsidR="00D85137" w:rsidRDefault="00D85137" w14:paraId="07E86DB6" w14:textId="7116738C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15.30-16</w:t>
            </w:r>
          </w:p>
        </w:tc>
        <w:tc>
          <w:tcPr>
            <w:tcW w:w="7513" w:type="dxa"/>
            <w:tcMar/>
          </w:tcPr>
          <w:p w:rsidRPr="008805F1" w:rsidR="00D85137" w:rsidRDefault="006A78C3" w14:paraId="7AC59E47" w14:textId="06BDF6ED">
            <w:pPr>
              <w:rPr>
                <w:rFonts w:cstheme="minorHAnsi"/>
                <w:color w:val="000000" w:themeColor="text1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Tony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Capstick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.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Migration literacies in Pakistan and the UK: a discourse-ethnographic approach to transnational literacies</w:t>
            </w:r>
          </w:p>
        </w:tc>
      </w:tr>
      <w:tr w:rsidRPr="008805F1" w:rsidR="00D85137" w:rsidTr="52DE8E8B" w14:paraId="07189FED" w14:textId="77777777">
        <w:tc>
          <w:tcPr>
            <w:tcW w:w="1838" w:type="dxa"/>
            <w:tcMar/>
          </w:tcPr>
          <w:p w:rsidRPr="008805F1" w:rsidR="00D85137" w:rsidRDefault="00D85137" w14:paraId="0C5E77F2" w14:textId="49F03DF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16-16.30</w:t>
            </w:r>
          </w:p>
        </w:tc>
        <w:tc>
          <w:tcPr>
            <w:tcW w:w="7513" w:type="dxa"/>
            <w:tcMar/>
          </w:tcPr>
          <w:p w:rsidRPr="008805F1" w:rsidR="00D85137" w:rsidRDefault="00D85137" w14:paraId="1F2C3623" w14:textId="11881552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Coffee break and poster session</w:t>
            </w:r>
            <w:r w:rsidRPr="008805F1" w:rsidR="008B7668">
              <w:rPr>
                <w:rFonts w:cstheme="minorHAnsi"/>
              </w:rPr>
              <w:t xml:space="preserve"> 1</w:t>
            </w:r>
          </w:p>
        </w:tc>
      </w:tr>
      <w:tr w:rsidRPr="008805F1" w:rsidR="00D85137" w:rsidTr="52DE8E8B" w14:paraId="4FDF52F6" w14:textId="77777777">
        <w:tc>
          <w:tcPr>
            <w:tcW w:w="9351" w:type="dxa"/>
            <w:gridSpan w:val="2"/>
            <w:tcMar/>
          </w:tcPr>
          <w:p w:rsidR="00D85137" w:rsidP="2CA4528F" w:rsidRDefault="005B3A61" w14:paraId="131B7131" w14:textId="6E63A4DD">
            <w:pPr>
              <w:rPr>
                <w:rFonts w:cs="Calibri" w:cstheme="minorAscii"/>
                <w:b w:val="1"/>
                <w:bCs w:val="1"/>
              </w:rPr>
            </w:pPr>
            <w:r w:rsidRPr="2CA4528F" w:rsidR="00D85137">
              <w:rPr>
                <w:rFonts w:cs="Calibri" w:cstheme="minorAscii"/>
                <w:b w:val="1"/>
                <w:bCs w:val="1"/>
              </w:rPr>
              <w:t>DAY</w:t>
            </w:r>
            <w:r w:rsidRPr="2CA4528F" w:rsidR="00C2744F">
              <w:rPr>
                <w:rFonts w:cs="Calibri" w:cstheme="minorAscii"/>
                <w:b w:val="1"/>
                <w:bCs w:val="1"/>
              </w:rPr>
              <w:t xml:space="preserve"> </w:t>
            </w:r>
            <w:r w:rsidRPr="2CA4528F" w:rsidR="00AA3E85">
              <w:rPr>
                <w:rFonts w:cs="Calibri" w:cstheme="minorAscii"/>
                <w:b w:val="1"/>
                <w:bCs w:val="1"/>
              </w:rPr>
              <w:t>2</w:t>
            </w:r>
          </w:p>
          <w:p w:rsidRPr="008805F1" w:rsidR="00E5729C" w:rsidP="00AA3E85" w:rsidRDefault="00E5729C" w14:paraId="798BAE89" w14:textId="6FF5D895">
            <w:pPr>
              <w:rPr>
                <w:rFonts w:cstheme="minorHAnsi"/>
                <w:b/>
                <w:bCs/>
              </w:rPr>
            </w:pPr>
          </w:p>
        </w:tc>
      </w:tr>
      <w:tr w:rsidRPr="008805F1" w:rsidR="00D85137" w:rsidTr="52DE8E8B" w14:paraId="137929B6" w14:textId="77777777">
        <w:tc>
          <w:tcPr>
            <w:tcW w:w="1838" w:type="dxa"/>
            <w:tcMar/>
          </w:tcPr>
          <w:p w:rsidRPr="008805F1" w:rsidR="00D85137" w:rsidP="00D85137" w:rsidRDefault="00D85137" w14:paraId="457E98E2" w14:textId="125A6D66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9.15.10.15</w:t>
            </w:r>
          </w:p>
        </w:tc>
        <w:tc>
          <w:tcPr>
            <w:tcW w:w="7513" w:type="dxa"/>
            <w:tcMar/>
          </w:tcPr>
          <w:p w:rsidRPr="008805F1" w:rsidR="00D85137" w:rsidP="00D85137" w:rsidRDefault="00D85137" w14:paraId="24BBF710" w14:textId="1738757F">
            <w:pPr>
              <w:rPr>
                <w:rFonts w:cstheme="minorHAnsi"/>
              </w:rPr>
            </w:pPr>
            <w:r w:rsidRPr="008805F1">
              <w:rPr>
                <w:rFonts w:cstheme="minorHAnsi"/>
                <w:b/>
                <w:bCs/>
              </w:rPr>
              <w:t>Keynote 3</w:t>
            </w:r>
            <w:r w:rsidRPr="008805F1" w:rsidR="006A78C3">
              <w:rPr>
                <w:rFonts w:cstheme="minorHAnsi"/>
                <w:b/>
                <w:bCs/>
              </w:rPr>
              <w:t xml:space="preserve"> – Language &amp; Literacy: </w:t>
            </w:r>
            <w:r w:rsidRPr="008805F1" w:rsidR="006A78C3">
              <w:rPr>
                <w:rFonts w:cstheme="minorHAnsi"/>
                <w:b/>
                <w:bCs/>
                <w:color w:val="000000" w:themeColor="text1"/>
              </w:rPr>
              <w:t>Jo</w:t>
            </w:r>
            <w:r w:rsidRPr="008805F1" w:rsidR="006A78C3">
              <w:rPr>
                <w:rStyle w:val="Emphasis"/>
                <w:rFonts w:cstheme="minorHAnsi"/>
                <w:b/>
                <w:bCs/>
                <w:i w:val="0"/>
                <w:iCs w:val="0"/>
                <w:color w:val="000000" w:themeColor="text1"/>
              </w:rPr>
              <w:t>ã</w:t>
            </w:r>
            <w:r w:rsidRPr="008805F1" w:rsidR="006A78C3">
              <w:rPr>
                <w:rFonts w:cstheme="minorHAnsi"/>
                <w:b/>
                <w:bCs/>
                <w:color w:val="000000" w:themeColor="text1"/>
              </w:rPr>
              <w:t xml:space="preserve">o </w:t>
            </w:r>
            <w:proofErr w:type="spellStart"/>
            <w:r w:rsidRPr="008805F1" w:rsidR="006A78C3">
              <w:rPr>
                <w:rFonts w:cstheme="minorHAnsi"/>
                <w:b/>
                <w:bCs/>
                <w:color w:val="000000" w:themeColor="text1"/>
              </w:rPr>
              <w:t>Verissimo</w:t>
            </w:r>
            <w:proofErr w:type="spellEnd"/>
          </w:p>
        </w:tc>
      </w:tr>
      <w:tr w:rsidRPr="008805F1" w:rsidR="00D85137" w:rsidTr="52DE8E8B" w14:paraId="56099574" w14:textId="77777777">
        <w:tc>
          <w:tcPr>
            <w:tcW w:w="1838" w:type="dxa"/>
            <w:tcMar/>
          </w:tcPr>
          <w:p w:rsidRPr="008805F1" w:rsidR="00D85137" w:rsidP="00D85137" w:rsidRDefault="00D85137" w14:paraId="2A41F692" w14:textId="1A577224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 xml:space="preserve">10.15-10-30 </w:t>
            </w:r>
          </w:p>
        </w:tc>
        <w:tc>
          <w:tcPr>
            <w:tcW w:w="7513" w:type="dxa"/>
            <w:tcMar/>
          </w:tcPr>
          <w:p w:rsidRPr="008805F1" w:rsidR="00D85137" w:rsidP="00D85137" w:rsidRDefault="00D85137" w14:paraId="3F9D1582" w14:textId="27C29104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Coffee break</w:t>
            </w:r>
          </w:p>
        </w:tc>
      </w:tr>
      <w:tr w:rsidRPr="008805F1" w:rsidR="006A78C3" w:rsidTr="52DE8E8B" w14:paraId="5E34028D" w14:textId="77777777">
        <w:tc>
          <w:tcPr>
            <w:tcW w:w="1838" w:type="dxa"/>
            <w:tcMar/>
          </w:tcPr>
          <w:p w:rsidRPr="008805F1" w:rsidR="006A78C3" w:rsidP="00D85137" w:rsidRDefault="006A78C3" w14:paraId="06F19B1A" w14:textId="77777777">
            <w:pPr>
              <w:rPr>
                <w:rFonts w:cstheme="minorHAnsi"/>
              </w:rPr>
            </w:pPr>
          </w:p>
        </w:tc>
        <w:tc>
          <w:tcPr>
            <w:tcW w:w="7513" w:type="dxa"/>
            <w:tcMar/>
          </w:tcPr>
          <w:p w:rsidRPr="008805F1" w:rsidR="006A78C3" w:rsidP="00D85137" w:rsidRDefault="006A78C3" w14:paraId="7DD7E332" w14:textId="672A2E89">
            <w:pPr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SESSION 3: LANGUAGE AND LITERACY</w:t>
            </w:r>
          </w:p>
        </w:tc>
      </w:tr>
      <w:tr w:rsidRPr="008805F1" w:rsidR="00D85137" w:rsidTr="52DE8E8B" w14:paraId="1CA07F45" w14:textId="77777777">
        <w:tc>
          <w:tcPr>
            <w:tcW w:w="1838" w:type="dxa"/>
            <w:tcMar/>
          </w:tcPr>
          <w:p w:rsidRPr="008805F1" w:rsidR="00D85137" w:rsidP="00D85137" w:rsidRDefault="00D85137" w14:paraId="48B766DF" w14:textId="6E421A4C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10.30-11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3EF249C9" w14:textId="03564411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Noorin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Rodenhurst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 and Kate Messenger</w:t>
            </w:r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. Socioeconomic and age differences in m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onolingual </w:t>
            </w:r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and bilingual children's sentence i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nterpretation</w:t>
            </w:r>
          </w:p>
        </w:tc>
      </w:tr>
      <w:tr w:rsidRPr="008805F1" w:rsidR="00D85137" w:rsidTr="52DE8E8B" w14:paraId="4B416CD8" w14:textId="77777777">
        <w:tc>
          <w:tcPr>
            <w:tcW w:w="1838" w:type="dxa"/>
            <w:tcMar/>
          </w:tcPr>
          <w:p w:rsidRPr="008805F1" w:rsidR="00D85137" w:rsidP="52DE8E8B" w:rsidRDefault="00D85137" w14:paraId="543F4153" w14:textId="49C3E7CC">
            <w:pPr>
              <w:rPr>
                <w:rFonts w:cs="Calibri" w:cstheme="minorAscii"/>
              </w:rPr>
            </w:pPr>
            <w:r w:rsidRPr="52DE8E8B" w:rsidR="17DECE8E">
              <w:rPr>
                <w:rFonts w:cs="Calibri" w:cstheme="minorAscii"/>
              </w:rPr>
              <w:t>Offline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19B9DD07" w14:textId="6F7E389D">
            <w:pPr>
              <w:rPr>
                <w:rFonts w:eastAsia="Times New Roman" w:cstheme="minorHAnsi"/>
                <w:lang w:eastAsia="en-GB"/>
              </w:rPr>
            </w:pP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Osmer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Balam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, Usha Lakshmanan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 </w:t>
            </w: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and M. Carmen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Parafita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 Couto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. Gender assignment st</w:t>
            </w:r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rategies among Spanish/English simultaneous bilingual c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hildren</w:t>
            </w:r>
          </w:p>
        </w:tc>
      </w:tr>
      <w:tr w:rsidRPr="008805F1" w:rsidR="00D85137" w:rsidTr="52DE8E8B" w14:paraId="32D72282" w14:textId="77777777">
        <w:tc>
          <w:tcPr>
            <w:tcW w:w="1838" w:type="dxa"/>
            <w:tcMar/>
          </w:tcPr>
          <w:p w:rsidRPr="008805F1" w:rsidR="00D85137" w:rsidP="00D85137" w:rsidRDefault="00D85137" w14:paraId="27F98398" w14:textId="407B3F1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11.30-12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2A3A31FE" w14:textId="795E311C">
            <w:pPr>
              <w:rPr>
                <w:rFonts w:cstheme="minorHAnsi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Gunnar Jacob, Moritz Schaeffer, Katharina Oster, Silvia Hansen-Schirra and Shanley Allen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. ‘Do what you are told’ or ‘Do what you are primed for’? - A cross-linguistic structural priming study with trained translators</w:t>
            </w:r>
          </w:p>
        </w:tc>
      </w:tr>
      <w:tr w:rsidRPr="008805F1" w:rsidR="00D85137" w:rsidTr="52DE8E8B" w14:paraId="3B48FC34" w14:textId="77777777">
        <w:tc>
          <w:tcPr>
            <w:tcW w:w="1838" w:type="dxa"/>
            <w:tcMar/>
          </w:tcPr>
          <w:p w:rsidRPr="008805F1" w:rsidR="00D85137" w:rsidP="00D85137" w:rsidRDefault="00D85137" w14:paraId="0253AB79" w14:textId="4F8E1227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12-12.30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5EE5F70E" w14:textId="77597E9B">
            <w:pPr>
              <w:rPr>
                <w:rFonts w:cstheme="minorHAnsi"/>
              </w:rPr>
            </w:pP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Rhona Amos, Kilian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Seeber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,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 </w:t>
            </w:r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 xml:space="preserve">Martin Pickering and Robert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Hartsuiker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/>
                <w:shd w:val="clear" w:color="auto" w:fill="ECEBEB"/>
                <w:lang w:eastAsia="en-GB"/>
              </w:rPr>
              <w:t>.</w:t>
            </w:r>
            <w:r w:rsidRPr="008805F1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 xml:space="preserve"> Prediction during consecutive interpreting in noise</w:t>
            </w:r>
          </w:p>
        </w:tc>
      </w:tr>
      <w:tr w:rsidRPr="008805F1" w:rsidR="00D85137" w:rsidTr="52DE8E8B" w14:paraId="7F4882B7" w14:textId="77777777">
        <w:tc>
          <w:tcPr>
            <w:tcW w:w="1838" w:type="dxa"/>
            <w:tcMar/>
          </w:tcPr>
          <w:p w:rsidRPr="008805F1" w:rsidR="00D85137" w:rsidP="00D85137" w:rsidRDefault="00D85137" w14:paraId="7A002929" w14:textId="017B4EFC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12.30-14</w:t>
            </w:r>
          </w:p>
        </w:tc>
        <w:tc>
          <w:tcPr>
            <w:tcW w:w="7513" w:type="dxa"/>
            <w:tcMar/>
          </w:tcPr>
          <w:p w:rsidRPr="008805F1" w:rsidR="00D85137" w:rsidP="00D85137" w:rsidRDefault="00D85137" w14:paraId="7337F4AA" w14:textId="12E3BC68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Lunch and poster session</w:t>
            </w:r>
            <w:r w:rsidRPr="008805F1" w:rsidR="008B7668">
              <w:rPr>
                <w:rFonts w:cstheme="minorHAnsi"/>
              </w:rPr>
              <w:t xml:space="preserve"> 2</w:t>
            </w:r>
          </w:p>
        </w:tc>
      </w:tr>
      <w:tr w:rsidRPr="008805F1" w:rsidR="006A78C3" w:rsidTr="52DE8E8B" w14:paraId="0CE4D0F0" w14:textId="77777777">
        <w:trPr>
          <w:cantSplit/>
        </w:trPr>
        <w:tc>
          <w:tcPr>
            <w:tcW w:w="1838" w:type="dxa"/>
            <w:tcMar/>
          </w:tcPr>
          <w:p w:rsidRPr="008805F1" w:rsidR="00E5729C" w:rsidP="00D85137" w:rsidRDefault="00E5729C" w14:paraId="08485982" w14:textId="77777777">
            <w:pPr>
              <w:rPr>
                <w:rFonts w:cstheme="minorHAnsi"/>
              </w:rPr>
            </w:pPr>
          </w:p>
        </w:tc>
        <w:tc>
          <w:tcPr>
            <w:tcW w:w="7513" w:type="dxa"/>
            <w:tcMar/>
          </w:tcPr>
          <w:p w:rsidRPr="008805F1" w:rsidR="006A78C3" w:rsidP="00D85137" w:rsidRDefault="006A78C3" w14:paraId="5A9E7B16" w14:textId="66F40BAF">
            <w:pPr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val="it-IT"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val="it-IT" w:eastAsia="en-GB"/>
              </w:rPr>
              <w:t>SESSION  4: HEALTH</w:t>
            </w:r>
          </w:p>
        </w:tc>
      </w:tr>
      <w:tr w:rsidRPr="008805F1" w:rsidR="00D85137" w:rsidTr="52DE8E8B" w14:paraId="6D55C2EF" w14:textId="77777777">
        <w:tc>
          <w:tcPr>
            <w:tcW w:w="1838" w:type="dxa"/>
            <w:tcMar/>
          </w:tcPr>
          <w:p w:rsidRPr="008805F1" w:rsidR="00D85137" w:rsidP="00D85137" w:rsidRDefault="00D85137" w14:paraId="1BCBA5DC" w14:textId="5FAF62A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lastRenderedPageBreak/>
              <w:t>14-14.30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6EA6BAAB" w14:textId="44B7E19F">
            <w:pPr>
              <w:rPr>
                <w:rFonts w:cstheme="minorHAnsi"/>
                <w:color w:val="000000" w:themeColor="text1"/>
              </w:rPr>
            </w:pPr>
            <w:r w:rsidRPr="00C2744F">
              <w:rPr>
                <w:rFonts w:eastAsia="Times New Roman" w:cstheme="minorHAnsi"/>
                <w:b/>
                <w:color w:val="000000" w:themeColor="text1"/>
                <w:shd w:val="clear" w:color="auto" w:fill="ECEBEB"/>
                <w:lang w:val="it-IT" w:eastAsia="en-GB"/>
              </w:rPr>
              <w:t>Arpita Bose, Yesi Cheng, Ranita Nandi, Aparna Dutt, Abhijeet Patra and Niladri Dash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val="it-IT" w:eastAsia="en-GB"/>
              </w:rPr>
              <w:t xml:space="preserve">. 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Narrative production c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haracteristics in Bengali-English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bilinguals with post-stroke aphasia and Alzheimer’s d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isease</w:t>
            </w:r>
          </w:p>
        </w:tc>
      </w:tr>
      <w:tr w:rsidRPr="008805F1" w:rsidR="00D85137" w:rsidTr="52DE8E8B" w14:paraId="08B6EF21" w14:textId="77777777">
        <w:tc>
          <w:tcPr>
            <w:tcW w:w="1838" w:type="dxa"/>
            <w:tcMar/>
          </w:tcPr>
          <w:p w:rsidRPr="008805F1" w:rsidR="00D85137" w:rsidP="2CA4528F" w:rsidRDefault="00D85137" w14:paraId="0E244B41" w14:textId="6A01DBE3">
            <w:pPr>
              <w:rPr>
                <w:rFonts w:cs="Calibri" w:cstheme="minorAscii"/>
              </w:rPr>
            </w:pPr>
            <w:r w:rsidRPr="52DE8E8B" w:rsidR="00D85137">
              <w:rPr>
                <w:rFonts w:cs="Calibri" w:cstheme="minorAscii"/>
              </w:rPr>
              <w:t>14.30-</w:t>
            </w:r>
            <w:r w:rsidRPr="52DE8E8B" w:rsidR="00D85137">
              <w:rPr>
                <w:rFonts w:cs="Calibri" w:cstheme="minorAscii"/>
              </w:rPr>
              <w:t>15</w:t>
            </w:r>
          </w:p>
        </w:tc>
        <w:tc>
          <w:tcPr>
            <w:tcW w:w="7513" w:type="dxa"/>
            <w:tcMar/>
          </w:tcPr>
          <w:p w:rsidRPr="008805F1" w:rsidR="00D85137" w:rsidP="52DE8E8B" w:rsidRDefault="006A78C3" w14:paraId="2167BCFB" w14:textId="44A73F95">
            <w:pPr>
              <w:pStyle w:val="Normal"/>
              <w:rPr>
                <w:rFonts w:cs="Calibri" w:cstheme="minorAscii"/>
              </w:rPr>
            </w:pPr>
            <w:r w:rsidRPr="52DE8E8B" w:rsidR="006A78C3">
              <w:rPr>
                <w:rFonts w:eastAsia="Times New Roman" w:cs="Calibri" w:cstheme="minorAscii"/>
                <w:b w:val="1"/>
                <w:bCs w:val="1"/>
                <w:color w:val="000000"/>
                <w:shd w:val="clear" w:color="auto" w:fill="ECEBEB"/>
                <w:lang w:val="it-IT" w:eastAsia="en-GB"/>
              </w:rPr>
              <w:t>Isabel Ortigosa and Azucena García Palacios</w:t>
            </w:r>
            <w:r w:rsidRPr="52DE8E8B" w:rsidR="006A78C3">
              <w:rPr>
                <w:rFonts w:eastAsia="Times New Roman" w:cs="Calibri" w:cstheme="minorAscii"/>
                <w:color w:val="000000"/>
                <w:shd w:val="clear" w:color="auto" w:fill="ECEBEB"/>
                <w:lang w:val="it-IT" w:eastAsia="en-GB"/>
              </w:rPr>
              <w:t xml:space="preserve">. </w:t>
            </w:r>
            <w:r w:rsidRPr="52DE8E8B" w:rsidR="6D0B5E4D">
              <w:rPr>
                <w:rFonts w:eastAsia="Times New Roman" w:cs="Calibri" w:cstheme="minorAscii"/>
                <w:color w:val="000000" w:themeColor="text1" w:themeTint="FF" w:themeShade="FF"/>
                <w:lang w:val="it-IT" w:eastAsia="en-GB"/>
              </w:rPr>
              <w:t>The effect of foreign language in fear extinction</w:t>
            </w:r>
          </w:p>
        </w:tc>
      </w:tr>
      <w:tr w:rsidRPr="008805F1" w:rsidR="00D85137" w:rsidTr="52DE8E8B" w14:paraId="2FECE4EE" w14:textId="77777777">
        <w:tc>
          <w:tcPr>
            <w:tcW w:w="1838" w:type="dxa"/>
            <w:tcMar/>
          </w:tcPr>
          <w:p w:rsidRPr="008805F1" w:rsidR="00D85137" w:rsidP="00D85137" w:rsidRDefault="00D85137" w14:paraId="6D0086EC" w14:textId="78D42A7E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15-15.30</w:t>
            </w:r>
          </w:p>
        </w:tc>
        <w:tc>
          <w:tcPr>
            <w:tcW w:w="7513" w:type="dxa"/>
            <w:tcMar/>
          </w:tcPr>
          <w:p w:rsidRPr="008805F1" w:rsidR="00D85137" w:rsidP="00D85137" w:rsidRDefault="00094DF3" w14:paraId="484505F1" w14:textId="094CD4D2">
            <w:pPr>
              <w:rPr>
                <w:rFonts w:eastAsia="Times New Roman" w:cstheme="minorHAnsi"/>
                <w:lang w:eastAsia="en-GB"/>
              </w:rPr>
            </w:pPr>
            <w:hyperlink w:history="1" r:id="rId9">
              <w:r w:rsidRPr="00C2744F" w:rsidR="006A78C3">
                <w:rPr>
                  <w:rFonts w:eastAsia="Times New Roman" w:cstheme="minorHAnsi"/>
                  <w:b/>
                  <w:shd w:val="clear" w:color="auto" w:fill="ECEBEB"/>
                  <w:lang w:eastAsia="en-GB"/>
                </w:rPr>
                <w:t>Marco Calabria</w:t>
              </w:r>
            </w:hyperlink>
            <w:r w:rsidRPr="00C2744F" w:rsidR="006A78C3">
              <w:rPr>
                <w:rFonts w:eastAsia="Times New Roman" w:cstheme="minorHAnsi"/>
                <w:b/>
                <w:color w:val="000000"/>
                <w:shd w:val="clear" w:color="auto" w:fill="ECEBEB"/>
                <w:lang w:eastAsia="en-GB"/>
              </w:rPr>
              <w:t xml:space="preserve">, Nicholas </w:t>
            </w:r>
            <w:proofErr w:type="spellStart"/>
            <w:r w:rsidRPr="00C2744F" w:rsidR="006A78C3">
              <w:rPr>
                <w:rFonts w:eastAsia="Times New Roman" w:cstheme="minorHAnsi"/>
                <w:b/>
                <w:color w:val="000000"/>
                <w:shd w:val="clear" w:color="auto" w:fill="ECEBEB"/>
                <w:lang w:eastAsia="en-GB"/>
              </w:rPr>
              <w:t>Grunden</w:t>
            </w:r>
            <w:proofErr w:type="spellEnd"/>
            <w:r w:rsidRPr="00C2744F" w:rsidR="006A78C3">
              <w:rPr>
                <w:rFonts w:eastAsia="Times New Roman" w:cstheme="minorHAnsi"/>
                <w:b/>
                <w:color w:val="000000"/>
                <w:shd w:val="clear" w:color="auto" w:fill="ECEBEB"/>
                <w:lang w:eastAsia="en-GB"/>
              </w:rPr>
              <w:t xml:space="preserve">, Federica </w:t>
            </w:r>
            <w:proofErr w:type="spellStart"/>
            <w:r w:rsidRPr="00C2744F" w:rsidR="006A78C3">
              <w:rPr>
                <w:rFonts w:eastAsia="Times New Roman" w:cstheme="minorHAnsi"/>
                <w:b/>
                <w:color w:val="000000"/>
                <w:shd w:val="clear" w:color="auto" w:fill="ECEBEB"/>
                <w:lang w:eastAsia="en-GB"/>
              </w:rPr>
              <w:t>Iaia</w:t>
            </w:r>
            <w:proofErr w:type="spellEnd"/>
            <w:r w:rsidRPr="00C2744F" w:rsidR="006A78C3">
              <w:rPr>
                <w:rFonts w:eastAsia="Times New Roman" w:cstheme="minorHAnsi"/>
                <w:b/>
                <w:color w:val="000000"/>
                <w:shd w:val="clear" w:color="auto" w:fill="ECEBEB"/>
                <w:lang w:eastAsia="en-GB"/>
              </w:rPr>
              <w:t xml:space="preserve"> and Carmen García Sánchez</w:t>
            </w:r>
            <w:r w:rsidRPr="008805F1" w:rsidR="006A78C3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. Interference and facilitation in phonological encoding: two sides of the same coin? Evidence from bilingual aphasia</w:t>
            </w:r>
          </w:p>
        </w:tc>
      </w:tr>
      <w:tr w:rsidRPr="008805F1" w:rsidR="00D85137" w:rsidTr="52DE8E8B" w14:paraId="19DE693C" w14:textId="77777777">
        <w:tc>
          <w:tcPr>
            <w:tcW w:w="1838" w:type="dxa"/>
            <w:tcMar/>
          </w:tcPr>
          <w:p w:rsidRPr="008805F1" w:rsidR="00D85137" w:rsidP="00D85137" w:rsidRDefault="00D85137" w14:paraId="2E1750F5" w14:textId="056B661C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15.30-16</w:t>
            </w:r>
          </w:p>
        </w:tc>
        <w:tc>
          <w:tcPr>
            <w:tcW w:w="7513" w:type="dxa"/>
            <w:tcMar/>
          </w:tcPr>
          <w:p w:rsidRPr="008805F1" w:rsidR="00D85137" w:rsidP="00D85137" w:rsidRDefault="00094DF3" w14:paraId="4F89A051" w14:textId="3BB8308E">
            <w:pPr>
              <w:rPr>
                <w:rFonts w:cstheme="minorHAnsi"/>
              </w:rPr>
            </w:pPr>
            <w:hyperlink w:history="1" r:id="rId10">
              <w:r w:rsidRPr="00C2744F" w:rsidR="006A78C3">
                <w:rPr>
                  <w:rFonts w:eastAsia="Times New Roman" w:cstheme="minorHAnsi"/>
                  <w:b/>
                  <w:shd w:val="clear" w:color="auto" w:fill="ECEBEB"/>
                  <w:lang w:eastAsia="en-GB"/>
                </w:rPr>
                <w:t xml:space="preserve">Roberto </w:t>
              </w:r>
              <w:proofErr w:type="spellStart"/>
              <w:r w:rsidRPr="00C2744F" w:rsidR="006A78C3">
                <w:rPr>
                  <w:rFonts w:eastAsia="Times New Roman" w:cstheme="minorHAnsi"/>
                  <w:b/>
                  <w:shd w:val="clear" w:color="auto" w:fill="ECEBEB"/>
                  <w:lang w:eastAsia="en-GB"/>
                </w:rPr>
                <w:t>Filippi</w:t>
              </w:r>
              <w:proofErr w:type="spellEnd"/>
            </w:hyperlink>
            <w:r w:rsidRPr="00C2744F" w:rsidR="006A78C3">
              <w:rPr>
                <w:rFonts w:eastAsia="Times New Roman" w:cstheme="minorHAnsi"/>
                <w:b/>
                <w:shd w:val="clear" w:color="auto" w:fill="ECEBEB"/>
                <w:lang w:eastAsia="en-GB"/>
              </w:rPr>
              <w:t> and </w:t>
            </w:r>
            <w:hyperlink w:history="1" r:id="rId11">
              <w:r w:rsidRPr="00C2744F" w:rsidR="006A78C3">
                <w:rPr>
                  <w:rFonts w:eastAsia="Times New Roman" w:cstheme="minorHAnsi"/>
                  <w:b/>
                  <w:shd w:val="clear" w:color="auto" w:fill="ECEBEB"/>
                  <w:lang w:eastAsia="en-GB"/>
                </w:rPr>
                <w:t>Peter Bright</w:t>
              </w:r>
            </w:hyperlink>
            <w:r w:rsidRPr="008805F1" w:rsidR="00E82848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. A developmental approach to bilingual research: The effects of multi-language experience from infancy to o</w:t>
            </w:r>
            <w:r w:rsidRPr="008805F1" w:rsidR="006A78C3">
              <w:rPr>
                <w:rFonts w:eastAsia="Times New Roman" w:cstheme="minorHAnsi"/>
                <w:color w:val="000000"/>
                <w:shd w:val="clear" w:color="auto" w:fill="ECEBEB"/>
                <w:lang w:eastAsia="en-GB"/>
              </w:rPr>
              <w:t>ld Age</w:t>
            </w:r>
          </w:p>
        </w:tc>
      </w:tr>
      <w:tr w:rsidRPr="008805F1" w:rsidR="00D85137" w:rsidTr="52DE8E8B" w14:paraId="1C329CAB" w14:textId="77777777">
        <w:tc>
          <w:tcPr>
            <w:tcW w:w="1838" w:type="dxa"/>
            <w:tcMar/>
          </w:tcPr>
          <w:p w:rsidRPr="008805F1" w:rsidR="00D85137" w:rsidP="00D85137" w:rsidRDefault="00D85137" w14:paraId="0477EE8E" w14:textId="18F62CD3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16-16.30</w:t>
            </w:r>
          </w:p>
        </w:tc>
        <w:tc>
          <w:tcPr>
            <w:tcW w:w="7513" w:type="dxa"/>
            <w:tcMar/>
          </w:tcPr>
          <w:p w:rsidRPr="008805F1" w:rsidR="00D85137" w:rsidP="00D85137" w:rsidRDefault="00D85137" w14:paraId="08076334" w14:textId="6479F7DE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Coffee break and poster session</w:t>
            </w:r>
            <w:r w:rsidRPr="008805F1" w:rsidR="008B7668">
              <w:rPr>
                <w:rFonts w:cstheme="minorHAnsi"/>
              </w:rPr>
              <w:t xml:space="preserve"> 2</w:t>
            </w:r>
          </w:p>
        </w:tc>
      </w:tr>
      <w:tr w:rsidRPr="008805F1" w:rsidR="00D85137" w:rsidTr="52DE8E8B" w14:paraId="75678843" w14:textId="77777777">
        <w:tc>
          <w:tcPr>
            <w:tcW w:w="9351" w:type="dxa"/>
            <w:gridSpan w:val="2"/>
            <w:tcMar/>
          </w:tcPr>
          <w:p w:rsidR="00D85137" w:rsidP="00AA3E85" w:rsidRDefault="00AA3E85" w14:paraId="08993172" w14:textId="7777777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DAY 3</w:t>
            </w:r>
          </w:p>
          <w:p w:rsidRPr="008805F1" w:rsidR="00E5729C" w:rsidP="00AA3E85" w:rsidRDefault="00E5729C" w14:paraId="658C4EE3" w14:textId="4582B1A8">
            <w:pPr>
              <w:rPr>
                <w:rFonts w:cstheme="minorHAnsi"/>
                <w:b/>
                <w:bCs/>
              </w:rPr>
            </w:pPr>
          </w:p>
        </w:tc>
      </w:tr>
      <w:tr w:rsidRPr="008805F1" w:rsidR="00D85137" w:rsidTr="52DE8E8B" w14:paraId="443F2FBD" w14:textId="77777777">
        <w:tc>
          <w:tcPr>
            <w:tcW w:w="1838" w:type="dxa"/>
            <w:tcMar/>
          </w:tcPr>
          <w:p w:rsidRPr="008805F1" w:rsidR="00D85137" w:rsidP="00D85137" w:rsidRDefault="00D85137" w14:paraId="1FE356F9" w14:textId="2E3D05C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9-10</w:t>
            </w:r>
          </w:p>
        </w:tc>
        <w:tc>
          <w:tcPr>
            <w:tcW w:w="7513" w:type="dxa"/>
            <w:tcMar/>
          </w:tcPr>
          <w:p w:rsidRPr="008805F1" w:rsidR="00D85137" w:rsidP="00D85137" w:rsidRDefault="008B7668" w14:paraId="6F8C3FD5" w14:textId="55F37F2D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Coffee on arrival and p</w:t>
            </w:r>
            <w:r w:rsidRPr="008805F1" w:rsidR="00D85137">
              <w:rPr>
                <w:rFonts w:cstheme="minorHAnsi"/>
              </w:rPr>
              <w:t>oster session</w:t>
            </w:r>
            <w:r w:rsidRPr="008805F1">
              <w:rPr>
                <w:rFonts w:cstheme="minorHAnsi"/>
              </w:rPr>
              <w:t xml:space="preserve"> 3</w:t>
            </w:r>
          </w:p>
        </w:tc>
      </w:tr>
      <w:tr w:rsidRPr="008805F1" w:rsidR="00D85137" w:rsidTr="52DE8E8B" w14:paraId="558BA333" w14:textId="77777777">
        <w:tc>
          <w:tcPr>
            <w:tcW w:w="1838" w:type="dxa"/>
            <w:tcMar/>
          </w:tcPr>
          <w:p w:rsidRPr="008805F1" w:rsidR="00D85137" w:rsidP="00D85137" w:rsidRDefault="00D85137" w14:paraId="47173768" w14:textId="62FE228B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 xml:space="preserve">10-11 </w:t>
            </w:r>
          </w:p>
        </w:tc>
        <w:tc>
          <w:tcPr>
            <w:tcW w:w="7513" w:type="dxa"/>
            <w:tcMar/>
          </w:tcPr>
          <w:p w:rsidRPr="008805F1" w:rsidR="00D85137" w:rsidP="2CA4528F" w:rsidRDefault="00D85137" w14:paraId="60B57123" w14:textId="3A17BF46">
            <w:pPr>
              <w:rPr>
                <w:rFonts w:cs="Calibri" w:cstheme="minorAscii"/>
                <w:b w:val="1"/>
                <w:bCs w:val="1"/>
              </w:rPr>
            </w:pPr>
            <w:r w:rsidRPr="2CA4528F" w:rsidR="00D85137">
              <w:rPr>
                <w:rFonts w:cs="Calibri" w:cstheme="minorAscii"/>
                <w:b w:val="1"/>
                <w:bCs w:val="1"/>
              </w:rPr>
              <w:t xml:space="preserve">Keynote </w:t>
            </w:r>
            <w:r w:rsidRPr="2CA4528F" w:rsidR="006A78C3">
              <w:rPr>
                <w:rFonts w:cs="Calibri" w:cstheme="minorAscii"/>
                <w:b w:val="1"/>
                <w:bCs w:val="1"/>
              </w:rPr>
              <w:t xml:space="preserve">4 </w:t>
            </w:r>
            <w:r w:rsidRPr="2CA4528F" w:rsidR="006A78C3">
              <w:rPr>
                <w:rFonts w:cs="Calibri" w:cstheme="minorAscii"/>
                <w:b w:val="1"/>
                <w:bCs w:val="1"/>
              </w:rPr>
              <w:t>- Neuroscience</w:t>
            </w:r>
            <w:r w:rsidRPr="2CA4528F" w:rsidR="006A78C3">
              <w:rPr>
                <w:rFonts w:cs="Calibri" w:cstheme="minorAscii"/>
                <w:b w:val="1"/>
                <w:bCs w:val="1"/>
              </w:rPr>
              <w:t>: Minna Lehtonen</w:t>
            </w:r>
          </w:p>
        </w:tc>
      </w:tr>
      <w:tr w:rsidRPr="008805F1" w:rsidR="00D85137" w:rsidTr="52DE8E8B" w14:paraId="70D3EF35" w14:textId="77777777">
        <w:tc>
          <w:tcPr>
            <w:tcW w:w="1838" w:type="dxa"/>
            <w:tcMar/>
          </w:tcPr>
          <w:p w:rsidRPr="008805F1" w:rsidR="00D85137" w:rsidP="00D85137" w:rsidRDefault="00D85137" w14:paraId="6900CA58" w14:textId="5D7A2C4B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11-11.30</w:t>
            </w:r>
          </w:p>
        </w:tc>
        <w:tc>
          <w:tcPr>
            <w:tcW w:w="7513" w:type="dxa"/>
            <w:tcMar/>
          </w:tcPr>
          <w:p w:rsidRPr="008805F1" w:rsidR="00D85137" w:rsidP="00D85137" w:rsidRDefault="00094DF3" w14:paraId="5E5F849C" w14:textId="318CC080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w:history="1" r:id="rId12"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>Christos Pliatsikas</w:t>
              </w:r>
            </w:hyperlink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, Lotte </w:t>
            </w:r>
            <w:proofErr w:type="spellStart"/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Meteyard</w:t>
            </w:r>
            <w:proofErr w:type="spellEnd"/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, Joao </w:t>
            </w:r>
            <w:proofErr w:type="spellStart"/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Verissimo</w:t>
            </w:r>
            <w:proofErr w:type="spellEnd"/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, Vincent Deluca and Michael Ullman</w:t>
            </w:r>
            <w:r w:rsidRPr="008805F1" w:rsidR="006A78C3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. The effects of bilingualism on brain development from early childhood to young adulthood</w:t>
            </w:r>
          </w:p>
        </w:tc>
      </w:tr>
      <w:tr w:rsidRPr="008805F1" w:rsidR="00D85137" w:rsidTr="52DE8E8B" w14:paraId="354B5772" w14:textId="77777777">
        <w:tc>
          <w:tcPr>
            <w:tcW w:w="1838" w:type="dxa"/>
            <w:tcMar/>
          </w:tcPr>
          <w:p w:rsidRPr="008805F1" w:rsidR="00D85137" w:rsidP="00D85137" w:rsidRDefault="00D85137" w14:paraId="291F8BE1" w14:textId="649703E6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11.30-12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3A4603FD" w14:textId="37290C41">
            <w:pPr>
              <w:rPr>
                <w:rFonts w:cstheme="minorHAnsi"/>
                <w:color w:val="000000" w:themeColor="text1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Elly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Koutamanis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, Gerrit Jan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Kootstra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, Ton Dijkstra and Sharon Unsworth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. Language co-activation in the simultane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ous bilingual child’s lexicon: a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primed eye-tracking study</w:t>
            </w:r>
          </w:p>
        </w:tc>
      </w:tr>
      <w:tr w:rsidRPr="008805F1" w:rsidR="00D85137" w:rsidTr="52DE8E8B" w14:paraId="1168CCC1" w14:textId="77777777">
        <w:tc>
          <w:tcPr>
            <w:tcW w:w="1838" w:type="dxa"/>
            <w:tcMar/>
          </w:tcPr>
          <w:p w:rsidRPr="008805F1" w:rsidR="00D85137" w:rsidP="00D85137" w:rsidRDefault="00D85137" w14:paraId="26668C6E" w14:textId="69EB6FF0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12-12.30</w:t>
            </w:r>
          </w:p>
        </w:tc>
        <w:tc>
          <w:tcPr>
            <w:tcW w:w="7513" w:type="dxa"/>
            <w:tcMar/>
          </w:tcPr>
          <w:p w:rsidRPr="008805F1" w:rsidR="00D85137" w:rsidP="00D85137" w:rsidRDefault="006A78C3" w14:paraId="47260D89" w14:textId="74B733CD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Valerie Shafer, Tanja Rinker, Sarah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Kresh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,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Miwako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Hisagi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 xml:space="preserve"> and Eve </w:t>
            </w:r>
            <w:proofErr w:type="spellStart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Higby</w:t>
            </w:r>
            <w:proofErr w:type="spellEnd"/>
            <w:r w:rsidRPr="008805F1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.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Neural measures of encoding and discrimination of American English v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owels by</w:t>
            </w:r>
            <w:r w:rsidRPr="008805F1" w:rsidR="00E82848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Japanese, Russian and Spanish second language l</w:t>
            </w:r>
            <w:r w:rsidRPr="008805F1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>earners of English</w:t>
            </w:r>
          </w:p>
        </w:tc>
      </w:tr>
      <w:tr w:rsidRPr="008805F1" w:rsidR="00D85137" w:rsidTr="52DE8E8B" w14:paraId="149D4AEE" w14:textId="77777777">
        <w:tc>
          <w:tcPr>
            <w:tcW w:w="1838" w:type="dxa"/>
            <w:tcMar/>
          </w:tcPr>
          <w:p w:rsidRPr="008805F1" w:rsidR="00D85137" w:rsidP="00D85137" w:rsidRDefault="00D85137" w14:paraId="39940155" w14:textId="781AEC12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12.30-13</w:t>
            </w:r>
          </w:p>
        </w:tc>
        <w:tc>
          <w:tcPr>
            <w:tcW w:w="7513" w:type="dxa"/>
            <w:tcMar/>
          </w:tcPr>
          <w:p w:rsidRPr="008805F1" w:rsidR="00D85137" w:rsidP="00D85137" w:rsidRDefault="00094DF3" w14:paraId="7E03E866" w14:textId="11E7FD5C">
            <w:pPr>
              <w:rPr>
                <w:rFonts w:eastAsia="Times New Roman" w:cstheme="minorHAnsi"/>
                <w:color w:val="000000" w:themeColor="text1"/>
                <w:lang w:eastAsia="en-GB"/>
              </w:rPr>
            </w:pPr>
            <w:hyperlink w:history="1" r:id="rId13"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 xml:space="preserve">Evelyn </w:t>
              </w:r>
              <w:proofErr w:type="spellStart"/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>Bosma</w:t>
              </w:r>
              <w:proofErr w:type="spellEnd"/>
            </w:hyperlink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 and </w:t>
            </w:r>
            <w:hyperlink w:history="1" w:anchor="tab-1" r:id="rId14"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 xml:space="preserve">Leticia </w:t>
              </w:r>
              <w:proofErr w:type="spellStart"/>
              <w:r w:rsidRPr="008805F1" w:rsidR="006A78C3">
                <w:rPr>
                  <w:rFonts w:eastAsia="Times New Roman" w:cstheme="minorHAnsi"/>
                  <w:b/>
                  <w:bCs/>
                  <w:color w:val="000000" w:themeColor="text1"/>
                  <w:shd w:val="clear" w:color="auto" w:fill="ECEBEB"/>
                  <w:lang w:eastAsia="en-GB"/>
                </w:rPr>
                <w:t>Pablos</w:t>
              </w:r>
              <w:proofErr w:type="spellEnd"/>
            </w:hyperlink>
            <w:r w:rsidRPr="008805F1" w:rsidR="006A78C3">
              <w:rPr>
                <w:rFonts w:eastAsia="Times New Roman" w:cstheme="minorHAnsi"/>
                <w:b/>
                <w:bCs/>
                <w:color w:val="000000" w:themeColor="text1"/>
                <w:shd w:val="clear" w:color="auto" w:fill="ECEBEB"/>
                <w:lang w:eastAsia="en-GB"/>
              </w:rPr>
              <w:t>.</w:t>
            </w:r>
            <w:r w:rsidRPr="008805F1" w:rsidR="006A78C3">
              <w:rPr>
                <w:rFonts w:eastAsia="Times New Roman" w:cstheme="minorHAnsi"/>
                <w:color w:val="000000" w:themeColor="text1"/>
                <w:shd w:val="clear" w:color="auto" w:fill="ECEBEB"/>
                <w:lang w:eastAsia="en-GB"/>
              </w:rPr>
              <w:t xml:space="preserve"> Switching direction modulates the engagement of cognitive control in bilingual reading comprehension: an ERP study</w:t>
            </w:r>
          </w:p>
        </w:tc>
      </w:tr>
      <w:tr w:rsidRPr="008805F1" w:rsidR="00D85137" w:rsidTr="52DE8E8B" w14:paraId="5F88E534" w14:textId="77777777">
        <w:tc>
          <w:tcPr>
            <w:tcW w:w="1838" w:type="dxa"/>
            <w:tcMar/>
          </w:tcPr>
          <w:p w:rsidRPr="008805F1" w:rsidR="00D85137" w:rsidP="00D85137" w:rsidRDefault="00D85137" w14:paraId="71504F85" w14:textId="02B46E7B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13-14.30</w:t>
            </w:r>
          </w:p>
        </w:tc>
        <w:tc>
          <w:tcPr>
            <w:tcW w:w="7513" w:type="dxa"/>
            <w:tcMar/>
          </w:tcPr>
          <w:p w:rsidRPr="008805F1" w:rsidR="00D85137" w:rsidP="00D85137" w:rsidRDefault="00D85137" w14:paraId="310790F6" w14:textId="5D01631B">
            <w:pPr>
              <w:rPr>
                <w:rFonts w:cstheme="minorHAnsi"/>
              </w:rPr>
            </w:pPr>
            <w:r w:rsidRPr="008805F1">
              <w:rPr>
                <w:rFonts w:cstheme="minorHAnsi"/>
              </w:rPr>
              <w:t>Lunch and poster session</w:t>
            </w:r>
            <w:r w:rsidRPr="008805F1" w:rsidR="008B7668">
              <w:rPr>
                <w:rFonts w:cstheme="minorHAnsi"/>
              </w:rPr>
              <w:t xml:space="preserve"> 3</w:t>
            </w:r>
          </w:p>
        </w:tc>
      </w:tr>
    </w:tbl>
    <w:p w:rsidRPr="008805F1" w:rsidR="008805F1" w:rsidRDefault="008805F1" w14:paraId="6F8F24BE" w14:textId="7BEA43A2">
      <w:pPr>
        <w:rPr>
          <w:rFonts w:cstheme="minorHAnsi"/>
        </w:rPr>
      </w:pPr>
    </w:p>
    <w:p w:rsidR="00C2744F" w:rsidP="00DE1CB5" w:rsidRDefault="00C2744F" w14:paraId="31139880" w14:textId="77777777">
      <w:pPr>
        <w:rPr>
          <w:rFonts w:cstheme="minorHAnsi"/>
          <w:b/>
          <w:bCs/>
        </w:rPr>
      </w:pPr>
    </w:p>
    <w:p w:rsidRPr="008805F1" w:rsidR="00DE1CB5" w:rsidP="00DE1CB5" w:rsidRDefault="00DE1CB5" w14:paraId="37D79B75" w14:textId="49D24F66">
      <w:pPr>
        <w:rPr>
          <w:rFonts w:cstheme="minorHAnsi"/>
        </w:rPr>
      </w:pPr>
      <w:r w:rsidRPr="008805F1">
        <w:rPr>
          <w:rFonts w:cstheme="minorHAnsi"/>
          <w:b/>
          <w:bCs/>
        </w:rPr>
        <w:t>Poster session 1</w:t>
      </w:r>
      <w:r w:rsidR="00474BCA">
        <w:rPr>
          <w:rFonts w:cstheme="minorHAnsi"/>
          <w:b/>
          <w:bCs/>
        </w:rPr>
        <w:t xml:space="preserve"> (2</w:t>
      </w:r>
      <w:r w:rsidR="00B716FC">
        <w:rPr>
          <w:rFonts w:cstheme="minorHAnsi"/>
          <w:b/>
          <w:bCs/>
        </w:rPr>
        <w:t>3</w:t>
      </w:r>
      <w:r w:rsidR="00474BCA">
        <w:rPr>
          <w:rFonts w:cstheme="minorHAnsi"/>
          <w:b/>
          <w:bCs/>
        </w:rPr>
        <w:t xml:space="preserve"> June)</w:t>
      </w:r>
      <w:r w:rsidRPr="008805F1">
        <w:rPr>
          <w:rFonts w:cstheme="minorHAnsi"/>
        </w:rPr>
        <w:t xml:space="preserve">:  </w:t>
      </w:r>
    </w:p>
    <w:p w:rsidRPr="008805F1" w:rsidR="009C402E" w:rsidP="00DE1CB5" w:rsidRDefault="009C402E" w14:paraId="69D63A6E" w14:textId="77777777">
      <w:pPr>
        <w:rPr>
          <w:rFonts w:cstheme="minorHAnsi"/>
          <w:color w:val="FF0000"/>
        </w:rPr>
      </w:pPr>
    </w:p>
    <w:p w:rsidRPr="008805F1" w:rsidR="00DE1CB5" w:rsidP="00DE1CB5" w:rsidRDefault="00E82848" w14:paraId="20A402F2" w14:textId="209DBA54">
      <w:pPr>
        <w:rPr>
          <w:rFonts w:cstheme="minorHAnsi"/>
        </w:rPr>
      </w:pPr>
      <w:r w:rsidRPr="002A2561">
        <w:rPr>
          <w:rFonts w:cstheme="minorHAnsi"/>
          <w:b/>
          <w:lang w:val="it-IT"/>
        </w:rPr>
        <w:t>Jasmijn Bosch, Ianthi Tsimpli and Maria Teresa Guasti</w:t>
      </w:r>
      <w:bookmarkStart w:name="109" w:id="0"/>
      <w:r w:rsidRPr="002A2561" w:rsidR="002A2561">
        <w:rPr>
          <w:rFonts w:cstheme="minorHAnsi"/>
          <w:lang w:val="it-IT"/>
        </w:rPr>
        <w:t>.</w:t>
      </w:r>
      <w:r w:rsidRPr="002A2561">
        <w:rPr>
          <w:rFonts w:cstheme="minorHAnsi"/>
          <w:lang w:val="it-IT"/>
        </w:rPr>
        <w:t xml:space="preserve"> </w:t>
      </w:r>
      <w:r w:rsidRPr="008805F1" w:rsidR="00DE1CB5">
        <w:rPr>
          <w:rFonts w:cstheme="minorHAnsi"/>
        </w:rPr>
        <w:t>Using English as the medium of instruction; a case study investigating language and learning outcomes of children in the Maldives</w:t>
      </w:r>
      <w:bookmarkEnd w:id="0"/>
      <w:r w:rsidRPr="008805F1" w:rsidR="00DE1CB5">
        <w:rPr>
          <w:rFonts w:cstheme="minorHAnsi"/>
        </w:rPr>
        <w:t xml:space="preserve"> </w:t>
      </w:r>
    </w:p>
    <w:p w:rsidRPr="008805F1" w:rsidR="00DE1CB5" w:rsidP="00DE1CB5" w:rsidRDefault="00584B11" w14:paraId="79B7427B" w14:textId="0CFBFBED">
      <w:pPr>
        <w:rPr>
          <w:rFonts w:cstheme="minorHAnsi"/>
        </w:rPr>
      </w:pPr>
      <w:bookmarkStart w:name="46" w:id="1"/>
      <w:r w:rsidRPr="008805F1">
        <w:rPr>
          <w:rFonts w:cstheme="minorHAnsi"/>
          <w:b/>
        </w:rPr>
        <w:t>Holly Joseph and Jeanine Treffers-Daller</w:t>
      </w:r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Incidental word learning during reading in children who speak Engl</w:t>
      </w:r>
      <w:r w:rsidRPr="008805F1" w:rsidR="00392624">
        <w:rPr>
          <w:rFonts w:cstheme="minorHAnsi"/>
        </w:rPr>
        <w:t>ish as an additional language: e</w:t>
      </w:r>
      <w:r w:rsidRPr="008805F1" w:rsidR="00DE1CB5">
        <w:rPr>
          <w:rFonts w:cstheme="minorHAnsi"/>
        </w:rPr>
        <w:t>vidence from eye movements</w:t>
      </w:r>
      <w:bookmarkEnd w:id="1"/>
      <w:r w:rsidRPr="008805F1" w:rsidR="00DE1CB5">
        <w:rPr>
          <w:rFonts w:cstheme="minorHAnsi"/>
        </w:rPr>
        <w:t xml:space="preserve"> </w:t>
      </w:r>
    </w:p>
    <w:p w:rsidRPr="008805F1" w:rsidR="00DE1CB5" w:rsidP="00DE1CB5" w:rsidRDefault="00584B11" w14:paraId="3ACCBB50" w14:textId="22A76AB3">
      <w:pPr>
        <w:rPr>
          <w:rFonts w:cstheme="minorHAnsi"/>
        </w:rPr>
      </w:pPr>
      <w:bookmarkStart w:name="7" w:id="2"/>
      <w:proofErr w:type="spellStart"/>
      <w:r w:rsidRPr="008805F1">
        <w:rPr>
          <w:rFonts w:cstheme="minorHAnsi"/>
          <w:b/>
        </w:rPr>
        <w:t>Wenhsien</w:t>
      </w:r>
      <w:proofErr w:type="spellEnd"/>
      <w:r w:rsidRPr="008805F1">
        <w:rPr>
          <w:rFonts w:cstheme="minorHAnsi"/>
          <w:b/>
        </w:rPr>
        <w:t xml:space="preserve"> Yang</w:t>
      </w:r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392624">
        <w:rPr>
          <w:rFonts w:cstheme="minorHAnsi"/>
        </w:rPr>
        <w:t>Toward a bilingual country: d</w:t>
      </w:r>
      <w:r w:rsidRPr="008805F1" w:rsidR="00DE1CB5">
        <w:rPr>
          <w:rFonts w:cstheme="minorHAnsi"/>
        </w:rPr>
        <w:t>eveloping learners’ intercultural awareness in CLIL approach at Taiwan tertiary level</w:t>
      </w:r>
      <w:bookmarkEnd w:id="2"/>
    </w:p>
    <w:p w:rsidRPr="008805F1" w:rsidR="00DE1CB5" w:rsidP="00DE1CB5" w:rsidRDefault="00584B11" w14:paraId="5B3AC154" w14:textId="3B0E4ECB">
      <w:pPr>
        <w:rPr>
          <w:rFonts w:cstheme="minorHAnsi"/>
        </w:rPr>
      </w:pPr>
      <w:bookmarkStart w:name="56" w:id="3"/>
      <w:r w:rsidRPr="008805F1">
        <w:rPr>
          <w:rFonts w:cstheme="minorHAnsi"/>
          <w:b/>
        </w:rPr>
        <w:t xml:space="preserve">Mariam </w:t>
      </w:r>
      <w:proofErr w:type="spellStart"/>
      <w:r w:rsidRPr="008805F1">
        <w:rPr>
          <w:rFonts w:cstheme="minorHAnsi"/>
          <w:b/>
        </w:rPr>
        <w:t>Komeili</w:t>
      </w:r>
      <w:proofErr w:type="spellEnd"/>
      <w:r w:rsidRPr="008805F1">
        <w:rPr>
          <w:rFonts w:cstheme="minorHAnsi"/>
          <w:b/>
        </w:rPr>
        <w:t xml:space="preserve">, Theodoros Marinis and </w:t>
      </w:r>
      <w:proofErr w:type="spellStart"/>
      <w:r w:rsidRPr="008805F1">
        <w:rPr>
          <w:rFonts w:cstheme="minorHAnsi"/>
          <w:b/>
        </w:rPr>
        <w:t>Parvaneh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Tavakoli</w:t>
      </w:r>
      <w:proofErr w:type="spellEnd"/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 xml:space="preserve">Effects of </w:t>
      </w:r>
      <w:r w:rsidRPr="008805F1" w:rsidR="009620A6">
        <w:rPr>
          <w:rFonts w:cstheme="minorHAnsi"/>
        </w:rPr>
        <w:t>internal and external factors on the language skills of Farsi English bilingual c</w:t>
      </w:r>
      <w:r w:rsidRPr="008805F1" w:rsidR="00DE1CB5">
        <w:rPr>
          <w:rFonts w:cstheme="minorHAnsi"/>
        </w:rPr>
        <w:t>hildren</w:t>
      </w:r>
      <w:bookmarkEnd w:id="3"/>
    </w:p>
    <w:p w:rsidRPr="008805F1" w:rsidR="00C7797D" w:rsidP="00C7797D" w:rsidRDefault="00584B11" w14:paraId="51E634C3" w14:textId="386092B5">
      <w:pPr>
        <w:rPr>
          <w:rFonts w:cstheme="minorHAnsi"/>
        </w:rPr>
      </w:pPr>
      <w:bookmarkStart w:name="121" w:id="4"/>
      <w:proofErr w:type="spellStart"/>
      <w:r w:rsidRPr="008805F1">
        <w:rPr>
          <w:rFonts w:cstheme="minorHAnsi"/>
          <w:b/>
        </w:rPr>
        <w:t>Faidra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Faitaki</w:t>
      </w:r>
      <w:proofErr w:type="spellEnd"/>
      <w:r w:rsidRPr="008805F1">
        <w:rPr>
          <w:rFonts w:cstheme="minorHAnsi"/>
          <w:b/>
        </w:rPr>
        <w:t xml:space="preserve"> and Victoria Murphy</w:t>
      </w:r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C7797D">
        <w:rPr>
          <w:rFonts w:cstheme="minorHAnsi"/>
        </w:rPr>
        <w:t xml:space="preserve">The linguistic outcomes of Greek </w:t>
      </w:r>
      <w:r w:rsidR="00C2744F">
        <w:rPr>
          <w:rFonts w:cstheme="minorHAnsi"/>
        </w:rPr>
        <w:t>children learning English as a foreign l</w:t>
      </w:r>
      <w:r w:rsidRPr="008805F1" w:rsidR="00C7797D">
        <w:rPr>
          <w:rFonts w:cstheme="minorHAnsi"/>
        </w:rPr>
        <w:t>anguage at preschools</w:t>
      </w:r>
      <w:bookmarkEnd w:id="4"/>
    </w:p>
    <w:p w:rsidRPr="008805F1" w:rsidR="00DE1CB5" w:rsidP="00DE1CB5" w:rsidRDefault="00584B11" w14:paraId="3EA73EEA" w14:textId="1E150A9F">
      <w:pPr>
        <w:rPr>
          <w:rFonts w:cstheme="minorHAnsi"/>
        </w:rPr>
      </w:pPr>
      <w:r w:rsidRPr="008805F1">
        <w:rPr>
          <w:rFonts w:cstheme="minorHAnsi"/>
          <w:b/>
        </w:rPr>
        <w:t>Eloi Puig-</w:t>
      </w:r>
      <w:proofErr w:type="spellStart"/>
      <w:r w:rsidRPr="008805F1">
        <w:rPr>
          <w:rFonts w:cstheme="minorHAnsi"/>
          <w:b/>
        </w:rPr>
        <w:t>Mayenco</w:t>
      </w:r>
      <w:proofErr w:type="spellEnd"/>
      <w:r w:rsidRPr="008805F1">
        <w:rPr>
          <w:rFonts w:cstheme="minorHAnsi"/>
          <w:b/>
        </w:rPr>
        <w:t xml:space="preserve">, </w:t>
      </w:r>
      <w:proofErr w:type="spellStart"/>
      <w:r w:rsidRPr="008805F1">
        <w:rPr>
          <w:rFonts w:cstheme="minorHAnsi"/>
          <w:b/>
        </w:rPr>
        <w:t>Susagna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Tubau</w:t>
      </w:r>
      <w:proofErr w:type="spellEnd"/>
      <w:r w:rsidRPr="008805F1">
        <w:rPr>
          <w:rFonts w:cstheme="minorHAnsi"/>
          <w:b/>
        </w:rPr>
        <w:t xml:space="preserve"> and Jason Rothman</w:t>
      </w:r>
      <w:r w:rsidR="002A2561">
        <w:rPr>
          <w:rFonts w:cstheme="minorHAnsi"/>
        </w:rPr>
        <w:t>.</w:t>
      </w:r>
      <w:r w:rsidRPr="008805F1" w:rsidR="00DE1CB5">
        <w:rPr>
          <w:rFonts w:cstheme="minorHAnsi"/>
        </w:rPr>
        <w:t xml:space="preserve"> </w:t>
      </w:r>
      <w:bookmarkStart w:name="92" w:id="5"/>
      <w:r w:rsidRPr="008805F1" w:rsidR="00DE1CB5">
        <w:rPr>
          <w:rFonts w:cstheme="minorHAnsi"/>
        </w:rPr>
        <w:t>Language dominance: a factor modelling L3 developmental trajectories</w:t>
      </w:r>
      <w:bookmarkEnd w:id="5"/>
    </w:p>
    <w:p w:rsidRPr="00E5729C" w:rsidR="00AA3E85" w:rsidP="00DE1CB5" w:rsidRDefault="00584B11" w14:paraId="41E658AA" w14:textId="46F92C28">
      <w:pPr>
        <w:rPr>
          <w:rFonts w:cstheme="minorHAnsi"/>
        </w:rPr>
      </w:pPr>
      <w:bookmarkStart w:name="32" w:id="6"/>
      <w:r w:rsidRPr="002A2561">
        <w:rPr>
          <w:rFonts w:cstheme="minorHAnsi"/>
          <w:b/>
          <w:lang w:val="it-IT"/>
        </w:rPr>
        <w:lastRenderedPageBreak/>
        <w:t>Carmen Hevia-Tuero, Sara Incera and Paz Suárez-Coalla</w:t>
      </w:r>
      <w:r w:rsidRPr="002A2561" w:rsidR="002A2561">
        <w:rPr>
          <w:rFonts w:cstheme="minorHAnsi"/>
          <w:lang w:val="it-IT"/>
        </w:rPr>
        <w:t>.</w:t>
      </w:r>
      <w:r w:rsidRPr="002A2561">
        <w:rPr>
          <w:rFonts w:cstheme="minorHAnsi"/>
          <w:lang w:val="it-IT"/>
        </w:rPr>
        <w:t xml:space="preserve"> </w:t>
      </w:r>
      <w:r w:rsidRPr="008805F1" w:rsidR="00DE1CB5">
        <w:rPr>
          <w:rFonts w:cstheme="minorHAnsi"/>
        </w:rPr>
        <w:t>Spanish children learning English: how do grapheme consistency and complexity influence letter detection</w:t>
      </w:r>
      <w:bookmarkStart w:name="122" w:id="7"/>
      <w:bookmarkEnd w:id="6"/>
    </w:p>
    <w:p w:rsidRPr="008805F1" w:rsidR="00DE1CB5" w:rsidP="00DE1CB5" w:rsidRDefault="00584B11" w14:paraId="04FC7FC8" w14:textId="12237AB8">
      <w:pPr>
        <w:rPr>
          <w:rFonts w:cstheme="minorHAnsi"/>
        </w:rPr>
      </w:pPr>
      <w:r w:rsidRPr="008805F1">
        <w:rPr>
          <w:rFonts w:cstheme="minorHAnsi"/>
          <w:b/>
        </w:rPr>
        <w:t xml:space="preserve">Daisy Powell, </w:t>
      </w:r>
      <w:proofErr w:type="spellStart"/>
      <w:r w:rsidRPr="008805F1">
        <w:rPr>
          <w:rFonts w:cstheme="minorHAnsi"/>
          <w:b/>
        </w:rPr>
        <w:t>Tze</w:t>
      </w:r>
      <w:proofErr w:type="spellEnd"/>
      <w:r w:rsidRPr="008805F1">
        <w:rPr>
          <w:rFonts w:cstheme="minorHAnsi"/>
          <w:b/>
        </w:rPr>
        <w:t xml:space="preserve"> Peng Wong and Rachel Pye</w:t>
      </w:r>
      <w:r w:rsidR="002A2561">
        <w:rPr>
          <w:rFonts w:cstheme="minorHAnsi"/>
        </w:rPr>
        <w:t xml:space="preserve">. </w:t>
      </w:r>
      <w:r w:rsidRPr="008805F1" w:rsidR="00DE1CB5">
        <w:rPr>
          <w:rFonts w:cstheme="minorHAnsi"/>
        </w:rPr>
        <w:t>Orthographic learning and decoding skills in Malay-English bilingual children</w:t>
      </w:r>
      <w:bookmarkEnd w:id="7"/>
    </w:p>
    <w:p w:rsidRPr="008805F1" w:rsidR="00DE1CB5" w:rsidP="2CA4528F" w:rsidRDefault="00584B11" w14:paraId="65BEDE91" w14:textId="3E1D33EC">
      <w:pPr>
        <w:rPr>
          <w:rFonts w:cs="Calibri" w:cstheme="minorAscii"/>
        </w:rPr>
      </w:pPr>
      <w:bookmarkStart w:name="82" w:id="8"/>
      <w:r w:rsidRPr="2CA4528F" w:rsidR="00584B11">
        <w:rPr>
          <w:rFonts w:cs="Calibri" w:cstheme="minorAscii"/>
          <w:b w:val="1"/>
          <w:bCs w:val="1"/>
        </w:rPr>
        <w:t>Joanna John, Gabrie</w:t>
      </w:r>
      <w:r w:rsidRPr="2CA4528F" w:rsidR="002A2561">
        <w:rPr>
          <w:rFonts w:cs="Calibri" w:cstheme="minorAscii"/>
          <w:b w:val="1"/>
          <w:bCs w:val="1"/>
        </w:rPr>
        <w:t xml:space="preserve">lla </w:t>
      </w:r>
      <w:proofErr w:type="spellStart"/>
      <w:r w:rsidRPr="2CA4528F" w:rsidR="002A2561">
        <w:rPr>
          <w:rFonts w:cs="Calibri" w:cstheme="minorAscii"/>
          <w:b w:val="1"/>
          <w:bCs w:val="1"/>
        </w:rPr>
        <w:t>Rundblad</w:t>
      </w:r>
      <w:proofErr w:type="spellEnd"/>
      <w:r w:rsidRPr="2CA4528F" w:rsidR="002A2561">
        <w:rPr>
          <w:rFonts w:cs="Calibri" w:cstheme="minorAscii"/>
          <w:b w:val="1"/>
          <w:bCs w:val="1"/>
        </w:rPr>
        <w:t xml:space="preserve"> and Jill </w:t>
      </w:r>
      <w:proofErr w:type="spellStart"/>
      <w:r w:rsidRPr="2CA4528F" w:rsidR="002A2561">
        <w:rPr>
          <w:rFonts w:cs="Calibri" w:cstheme="minorAscii"/>
          <w:b w:val="1"/>
          <w:bCs w:val="1"/>
        </w:rPr>
        <w:t>Hohenstei</w:t>
      </w:r>
      <w:proofErr w:type="spellEnd"/>
      <w:r w:rsidRPr="2CA4528F" w:rsidR="002A2561">
        <w:rPr>
          <w:rFonts w:cs="Calibri" w:cstheme="minorAscii"/>
          <w:b w:val="1"/>
          <w:bCs w:val="1"/>
        </w:rPr>
        <w:t>.</w:t>
      </w:r>
      <w:r w:rsidRPr="2CA4528F" w:rsidR="00584B11">
        <w:rPr>
          <w:rFonts w:cs="Calibri" w:cstheme="minorAscii"/>
        </w:rPr>
        <w:t xml:space="preserve"> </w:t>
      </w:r>
      <w:r w:rsidRPr="2CA4528F" w:rsidR="00DE1CB5">
        <w:rPr>
          <w:rFonts w:cs="Calibri" w:cstheme="minorAscii"/>
        </w:rPr>
        <w:t>Fine-grained patterns of language use contribute to variance in bilingual activation</w:t>
      </w:r>
      <w:bookmarkEnd w:id="8"/>
    </w:p>
    <w:p w:rsidRPr="008805F1" w:rsidR="00DE1CB5" w:rsidP="00DE1CB5" w:rsidRDefault="00584B11" w14:paraId="5D286108" w14:textId="65ACFFEA">
      <w:pPr>
        <w:rPr>
          <w:rFonts w:cstheme="minorHAnsi"/>
        </w:rPr>
      </w:pPr>
      <w:bookmarkStart w:name="39" w:id="10"/>
      <w:r w:rsidRPr="008805F1">
        <w:rPr>
          <w:rFonts w:cstheme="minorHAnsi"/>
          <w:b/>
        </w:rPr>
        <w:t>Francesca D'Angelo</w:t>
      </w:r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834928">
        <w:rPr>
          <w:rFonts w:cstheme="minorHAnsi"/>
        </w:rPr>
        <w:t>The additive effects of bilingualism on third or additional language acquisition: the role played by metalinguistic a</w:t>
      </w:r>
      <w:r w:rsidRPr="008805F1" w:rsidR="00DE1CB5">
        <w:rPr>
          <w:rFonts w:cstheme="minorHAnsi"/>
        </w:rPr>
        <w:t>wareness</w:t>
      </w:r>
      <w:bookmarkEnd w:id="10"/>
    </w:p>
    <w:p w:rsidRPr="008805F1" w:rsidR="00DE1CB5" w:rsidP="00DE1CB5" w:rsidRDefault="00584B11" w14:paraId="711F6577" w14:textId="67D2BF35">
      <w:pPr>
        <w:rPr>
          <w:rFonts w:cstheme="minorHAnsi"/>
        </w:rPr>
      </w:pPr>
      <w:bookmarkStart w:name="107" w:id="11"/>
      <w:r w:rsidRPr="008805F1">
        <w:rPr>
          <w:rFonts w:cstheme="minorHAnsi"/>
          <w:b/>
        </w:rPr>
        <w:t xml:space="preserve">Mathilde </w:t>
      </w:r>
      <w:proofErr w:type="spellStart"/>
      <w:r w:rsidRPr="008805F1">
        <w:rPr>
          <w:rFonts w:cstheme="minorHAnsi"/>
          <w:b/>
        </w:rPr>
        <w:t>Chailleux</w:t>
      </w:r>
      <w:proofErr w:type="spellEnd"/>
      <w:r w:rsidRPr="008805F1">
        <w:rPr>
          <w:rFonts w:cstheme="minorHAnsi"/>
          <w:b/>
        </w:rPr>
        <w:t xml:space="preserve">, </w:t>
      </w:r>
      <w:proofErr w:type="spellStart"/>
      <w:r w:rsidRPr="008805F1">
        <w:rPr>
          <w:rFonts w:cstheme="minorHAnsi"/>
          <w:b/>
        </w:rPr>
        <w:t>Jasmijn</w:t>
      </w:r>
      <w:proofErr w:type="spellEnd"/>
      <w:r w:rsidRPr="008805F1">
        <w:rPr>
          <w:rFonts w:cstheme="minorHAnsi"/>
          <w:b/>
        </w:rPr>
        <w:t xml:space="preserve"> Bosch, </w:t>
      </w:r>
      <w:proofErr w:type="spellStart"/>
      <w:r w:rsidRPr="008805F1">
        <w:rPr>
          <w:rFonts w:cstheme="minorHAnsi"/>
          <w:b/>
        </w:rPr>
        <w:t>Jia'En</w:t>
      </w:r>
      <w:proofErr w:type="spellEnd"/>
      <w:r w:rsidRPr="008805F1">
        <w:rPr>
          <w:rFonts w:cstheme="minorHAnsi"/>
          <w:b/>
        </w:rPr>
        <w:t xml:space="preserve"> Yee, Maria Teresa Guasti and Fabrizio </w:t>
      </w:r>
      <w:proofErr w:type="spellStart"/>
      <w:r w:rsidRPr="008805F1">
        <w:rPr>
          <w:rFonts w:cstheme="minorHAnsi"/>
          <w:b/>
        </w:rPr>
        <w:t>Arosio</w:t>
      </w:r>
      <w:proofErr w:type="spellEnd"/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 xml:space="preserve">Prediction </w:t>
      </w:r>
      <w:proofErr w:type="gramStart"/>
      <w:r w:rsidRPr="008805F1" w:rsidR="00DE1CB5">
        <w:rPr>
          <w:rFonts w:cstheme="minorHAnsi"/>
        </w:rPr>
        <w:t>on the basis of</w:t>
      </w:r>
      <w:proofErr w:type="gramEnd"/>
      <w:r w:rsidRPr="008805F1" w:rsidR="00DE1CB5">
        <w:rPr>
          <w:rFonts w:cstheme="minorHAnsi"/>
        </w:rPr>
        <w:t xml:space="preserve"> gender and number in Mandarin-Italian bilingual children</w:t>
      </w:r>
      <w:bookmarkEnd w:id="11"/>
    </w:p>
    <w:p w:rsidRPr="008805F1" w:rsidR="00DE1CB5" w:rsidP="00DE1CB5" w:rsidRDefault="00584B11" w14:paraId="5C848635" w14:textId="26D60264">
      <w:pPr>
        <w:rPr>
          <w:rFonts w:cstheme="minorHAnsi"/>
        </w:rPr>
      </w:pPr>
      <w:bookmarkStart w:name="97" w:id="12"/>
      <w:proofErr w:type="spellStart"/>
      <w:r w:rsidRPr="008805F1">
        <w:rPr>
          <w:rFonts w:cstheme="minorHAnsi"/>
          <w:b/>
        </w:rPr>
        <w:t>Merel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Muylle</w:t>
      </w:r>
      <w:proofErr w:type="spellEnd"/>
      <w:r w:rsidRPr="008805F1">
        <w:rPr>
          <w:rFonts w:cstheme="minorHAnsi"/>
          <w:b/>
        </w:rPr>
        <w:t xml:space="preserve">, Sarah </w:t>
      </w:r>
      <w:proofErr w:type="spellStart"/>
      <w:r w:rsidRPr="008805F1">
        <w:rPr>
          <w:rFonts w:cstheme="minorHAnsi"/>
          <w:b/>
        </w:rPr>
        <w:t>Bernolet</w:t>
      </w:r>
      <w:proofErr w:type="spellEnd"/>
      <w:r w:rsidRPr="008805F1">
        <w:rPr>
          <w:rFonts w:cstheme="minorHAnsi"/>
          <w:b/>
        </w:rPr>
        <w:t xml:space="preserve"> and Robert </w:t>
      </w:r>
      <w:proofErr w:type="spellStart"/>
      <w:r w:rsidRPr="008805F1">
        <w:rPr>
          <w:rFonts w:cstheme="minorHAnsi"/>
          <w:b/>
        </w:rPr>
        <w:t>Hartsuiker</w:t>
      </w:r>
      <w:proofErr w:type="spellEnd"/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Are representations of frequent syntactic structures shared before less frequent ones? An artificial language learning study</w:t>
      </w:r>
      <w:bookmarkEnd w:id="12"/>
    </w:p>
    <w:p w:rsidRPr="008805F1" w:rsidR="00DE1CB5" w:rsidP="00DE1CB5" w:rsidRDefault="00584B11" w14:paraId="631D8262" w14:textId="0C17911D">
      <w:pPr>
        <w:rPr>
          <w:rFonts w:cstheme="minorHAnsi"/>
        </w:rPr>
      </w:pPr>
      <w:bookmarkStart w:name="104" w:id="13"/>
      <w:r w:rsidRPr="008805F1">
        <w:rPr>
          <w:rFonts w:cstheme="minorHAnsi"/>
          <w:b/>
        </w:rPr>
        <w:t xml:space="preserve">Anna-Lena </w:t>
      </w:r>
      <w:proofErr w:type="spellStart"/>
      <w:r w:rsidRPr="008805F1">
        <w:rPr>
          <w:rFonts w:cstheme="minorHAnsi"/>
          <w:b/>
        </w:rPr>
        <w:t>Scherger</w:t>
      </w:r>
      <w:proofErr w:type="spellEnd"/>
      <w:r w:rsidR="002A2561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Adult bilingual speakers’ production, comprehension and processing speed of German ditransitive structures</w:t>
      </w:r>
      <w:bookmarkEnd w:id="13"/>
    </w:p>
    <w:p w:rsidRPr="008805F1" w:rsidR="00DE1CB5" w:rsidP="00DE1CB5" w:rsidRDefault="00584B11" w14:paraId="7E1FCF5A" w14:textId="0092377A">
      <w:pPr>
        <w:rPr>
          <w:rFonts w:cstheme="minorHAnsi"/>
        </w:rPr>
      </w:pPr>
      <w:bookmarkStart w:name="11" w:id="14"/>
      <w:r w:rsidRPr="008805F1">
        <w:rPr>
          <w:rFonts w:cstheme="minorHAnsi"/>
          <w:b/>
        </w:rPr>
        <w:t>Hiroki Fujita and Ian Cunnings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Syntactic ambiguity and misinterpretation in n</w:t>
      </w:r>
      <w:r w:rsidRPr="008805F1" w:rsidR="00834928">
        <w:rPr>
          <w:rFonts w:cstheme="minorHAnsi"/>
        </w:rPr>
        <w:t>on-native sentence processing: e</w:t>
      </w:r>
      <w:r w:rsidRPr="008805F1" w:rsidR="00DE1CB5">
        <w:rPr>
          <w:rFonts w:cstheme="minorHAnsi"/>
        </w:rPr>
        <w:t>vidence from structural priming</w:t>
      </w:r>
      <w:bookmarkEnd w:id="14"/>
    </w:p>
    <w:p w:rsidRPr="008805F1" w:rsidR="00DE1CB5" w:rsidP="00DE1CB5" w:rsidRDefault="00584B11" w14:paraId="2562A329" w14:textId="7CBAC5EB">
      <w:pPr>
        <w:rPr>
          <w:rFonts w:cstheme="minorHAnsi"/>
        </w:rPr>
      </w:pPr>
      <w:bookmarkStart w:name="113" w:id="15"/>
      <w:r w:rsidRPr="008805F1">
        <w:rPr>
          <w:rFonts w:cstheme="minorHAnsi"/>
          <w:b/>
        </w:rPr>
        <w:t>Anusha Balasubramanian and Arpita Bose</w:t>
      </w:r>
      <w:r w:rsidR="00440749">
        <w:rPr>
          <w:rFonts w:cstheme="minorHAnsi"/>
        </w:rPr>
        <w:t xml:space="preserve">. </w:t>
      </w:r>
      <w:r w:rsidRPr="008805F1" w:rsidR="00DE1CB5">
        <w:rPr>
          <w:rFonts w:cstheme="minorHAnsi"/>
        </w:rPr>
        <w:t>Does print exposure impact a bilingual’s narrative ability?</w:t>
      </w:r>
      <w:bookmarkEnd w:id="15"/>
    </w:p>
    <w:p w:rsidRPr="008805F1" w:rsidR="002A082F" w:rsidP="00DE1CB5" w:rsidRDefault="00584B11" w14:paraId="647EA3A0" w14:textId="1A2583BD">
      <w:pPr>
        <w:rPr>
          <w:rFonts w:cstheme="minorHAnsi"/>
        </w:rPr>
      </w:pPr>
      <w:proofErr w:type="spellStart"/>
      <w:r w:rsidRPr="008805F1">
        <w:rPr>
          <w:rFonts w:cstheme="minorHAnsi"/>
          <w:b/>
        </w:rPr>
        <w:t>Margreet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Vogelzang</w:t>
      </w:r>
      <w:proofErr w:type="spellEnd"/>
      <w:r w:rsidRPr="008805F1">
        <w:rPr>
          <w:rFonts w:cstheme="minorHAnsi"/>
          <w:b/>
        </w:rPr>
        <w:t xml:space="preserve">, Anusha Balasubramanian, </w:t>
      </w:r>
      <w:proofErr w:type="spellStart"/>
      <w:r w:rsidRPr="008805F1">
        <w:rPr>
          <w:rFonts w:cstheme="minorHAnsi"/>
          <w:b/>
        </w:rPr>
        <w:t>Ianthi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Tsimpli</w:t>
      </w:r>
      <w:proofErr w:type="spellEnd"/>
      <w:r w:rsidRPr="008805F1">
        <w:rPr>
          <w:rFonts w:cstheme="minorHAnsi"/>
          <w:b/>
        </w:rPr>
        <w:t xml:space="preserve">, Lina Mukhopadhyay and </w:t>
      </w:r>
      <w:proofErr w:type="spellStart"/>
      <w:r w:rsidRPr="008805F1">
        <w:rPr>
          <w:rFonts w:cstheme="minorHAnsi"/>
          <w:b/>
        </w:rPr>
        <w:t>Minati</w:t>
      </w:r>
      <w:proofErr w:type="spellEnd"/>
      <w:r w:rsidRPr="008805F1">
        <w:rPr>
          <w:rFonts w:cstheme="minorHAnsi"/>
          <w:b/>
        </w:rPr>
        <w:t xml:space="preserve"> Panda</w:t>
      </w:r>
      <w:bookmarkStart w:name="94" w:id="16"/>
      <w:r w:rsidR="00440749">
        <w:rPr>
          <w:rFonts w:cstheme="minorHAnsi"/>
        </w:rPr>
        <w:t xml:space="preserve">. </w:t>
      </w:r>
      <w:r w:rsidRPr="008805F1" w:rsidR="002A082F">
        <w:rPr>
          <w:rFonts w:cstheme="minorHAnsi"/>
        </w:rPr>
        <w:t>Mult</w:t>
      </w:r>
      <w:r w:rsidRPr="008805F1" w:rsidR="00834928">
        <w:rPr>
          <w:rFonts w:cstheme="minorHAnsi"/>
        </w:rPr>
        <w:t>ilingualism and multiliteracy: e</w:t>
      </w:r>
      <w:r w:rsidRPr="008805F1" w:rsidR="002A082F">
        <w:rPr>
          <w:rFonts w:cstheme="minorHAnsi"/>
        </w:rPr>
        <w:t>xamining reading skills and reading comprehension in multilingual India</w:t>
      </w:r>
      <w:bookmarkEnd w:id="16"/>
    </w:p>
    <w:p w:rsidR="00AA3E85" w:rsidP="00C7797D" w:rsidRDefault="00584B11" w14:paraId="5FB2EC73" w14:textId="77777777">
      <w:pPr>
        <w:rPr>
          <w:rFonts w:cstheme="minorHAnsi"/>
        </w:rPr>
      </w:pPr>
      <w:bookmarkStart w:name="35" w:id="17"/>
      <w:r w:rsidRPr="008805F1">
        <w:rPr>
          <w:rFonts w:cstheme="minorHAnsi"/>
          <w:b/>
        </w:rPr>
        <w:t>Christine Meng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834928">
        <w:rPr>
          <w:rFonts w:cstheme="minorHAnsi"/>
        </w:rPr>
        <w:t>The moderating roles of executive functioning and socioeconomic status in k</w:t>
      </w:r>
      <w:r w:rsidRPr="008805F1" w:rsidR="00C7797D">
        <w:rPr>
          <w:rFonts w:cstheme="minorHAnsi"/>
        </w:rPr>
        <w:t>indergarte</w:t>
      </w:r>
      <w:r w:rsidRPr="008805F1" w:rsidR="00834928">
        <w:rPr>
          <w:rFonts w:cstheme="minorHAnsi"/>
        </w:rPr>
        <w:t>n readiness for monolingual c</w:t>
      </w:r>
      <w:r w:rsidRPr="008805F1" w:rsidR="00C7797D">
        <w:rPr>
          <w:rFonts w:cstheme="minorHAnsi"/>
        </w:rPr>
        <w:t>h</w:t>
      </w:r>
      <w:r w:rsidRPr="008805F1" w:rsidR="00834928">
        <w:rPr>
          <w:rFonts w:cstheme="minorHAnsi"/>
        </w:rPr>
        <w:t>ildren and bilingual children: e</w:t>
      </w:r>
      <w:r w:rsidR="00AA3E85">
        <w:rPr>
          <w:rFonts w:cstheme="minorHAnsi"/>
        </w:rPr>
        <w:t xml:space="preserve">vidence from </w:t>
      </w:r>
    </w:p>
    <w:p w:rsidRPr="008805F1" w:rsidR="00C7797D" w:rsidP="00C7797D" w:rsidRDefault="00AA3E85" w14:paraId="55245DA1" w14:textId="6E25D297">
      <w:pPr>
        <w:rPr>
          <w:rFonts w:cstheme="minorHAnsi"/>
        </w:rPr>
      </w:pPr>
      <w:r>
        <w:rPr>
          <w:rFonts w:cstheme="minorHAnsi"/>
        </w:rPr>
        <w:t>ECLS-</w:t>
      </w:r>
      <w:r w:rsidRPr="008805F1" w:rsidR="00C7797D">
        <w:rPr>
          <w:rFonts w:cstheme="minorHAnsi"/>
        </w:rPr>
        <w:t>K</w:t>
      </w:r>
      <w:bookmarkEnd w:id="17"/>
    </w:p>
    <w:p w:rsidRPr="008805F1" w:rsidR="00C7797D" w:rsidP="00C7797D" w:rsidRDefault="00584B11" w14:paraId="6F28D05D" w14:textId="6DFC69E4">
      <w:pPr>
        <w:rPr>
          <w:rFonts w:cstheme="minorHAnsi"/>
        </w:rPr>
      </w:pPr>
      <w:bookmarkStart w:name="21" w:id="18"/>
      <w:r w:rsidRPr="008805F1">
        <w:rPr>
          <w:rFonts w:cstheme="minorHAnsi"/>
          <w:b/>
        </w:rPr>
        <w:t xml:space="preserve">Cloe </w:t>
      </w:r>
      <w:proofErr w:type="spellStart"/>
      <w:r w:rsidRPr="008805F1">
        <w:rPr>
          <w:rFonts w:cstheme="minorHAnsi"/>
          <w:b/>
        </w:rPr>
        <w:t>Zeidan</w:t>
      </w:r>
      <w:proofErr w:type="spellEnd"/>
      <w:r w:rsidRPr="008805F1">
        <w:rPr>
          <w:rFonts w:cstheme="minorHAnsi"/>
          <w:b/>
        </w:rPr>
        <w:t xml:space="preserve"> and Eleonora Rossi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C7797D">
        <w:rPr>
          <w:rFonts w:cstheme="minorHAnsi"/>
        </w:rPr>
        <w:t>How individual difference measures inform event processing in monolingual and early and late bilingual speakers.</w:t>
      </w:r>
      <w:bookmarkEnd w:id="18"/>
    </w:p>
    <w:p w:rsidRPr="008805F1" w:rsidR="00C7797D" w:rsidP="00C7797D" w:rsidRDefault="001E2667" w14:paraId="0BCE68B0" w14:textId="03D95C2D">
      <w:pPr>
        <w:rPr>
          <w:rFonts w:cstheme="minorHAnsi"/>
        </w:rPr>
      </w:pPr>
      <w:bookmarkStart w:name="3" w:id="19"/>
      <w:r w:rsidRPr="008805F1">
        <w:rPr>
          <w:rFonts w:cstheme="minorHAnsi"/>
          <w:b/>
        </w:rPr>
        <w:t>Silvia Sánchez Calderón and Raquel Ferná</w:t>
      </w:r>
      <w:r w:rsidRPr="008805F1" w:rsidR="00584B11">
        <w:rPr>
          <w:rFonts w:cstheme="minorHAnsi"/>
          <w:b/>
        </w:rPr>
        <w:t>ndez Fuertes</w:t>
      </w:r>
      <w:r w:rsidR="00440749">
        <w:rPr>
          <w:rFonts w:cstheme="minorHAnsi"/>
        </w:rPr>
        <w:t>.</w:t>
      </w:r>
      <w:r w:rsidRPr="008805F1" w:rsidR="00584B11">
        <w:rPr>
          <w:rFonts w:cstheme="minorHAnsi"/>
        </w:rPr>
        <w:t xml:space="preserve"> </w:t>
      </w:r>
      <w:r w:rsidRPr="008805F1" w:rsidR="00C7797D">
        <w:rPr>
          <w:rFonts w:cstheme="minorHAnsi"/>
        </w:rPr>
        <w:t>Child first language acquisition of English dative alternation from a biological gender approach</w:t>
      </w:r>
      <w:bookmarkEnd w:id="19"/>
    </w:p>
    <w:p w:rsidRPr="008805F1" w:rsidR="00DE1CB5" w:rsidP="00DE1CB5" w:rsidRDefault="00C135D0" w14:paraId="2AB18284" w14:textId="774151B1">
      <w:pPr>
        <w:rPr>
          <w:rFonts w:cstheme="minorHAnsi"/>
        </w:rPr>
      </w:pPr>
      <w:bookmarkStart w:name="100" w:id="20"/>
      <w:r w:rsidRPr="008805F1">
        <w:rPr>
          <w:rFonts w:cstheme="minorHAnsi"/>
          <w:b/>
        </w:rPr>
        <w:t xml:space="preserve">Toms </w:t>
      </w:r>
      <w:proofErr w:type="spellStart"/>
      <w:r w:rsidRPr="008805F1">
        <w:rPr>
          <w:rFonts w:cstheme="minorHAnsi"/>
          <w:b/>
        </w:rPr>
        <w:t>Voits</w:t>
      </w:r>
      <w:proofErr w:type="spellEnd"/>
      <w:r w:rsidRPr="008805F1">
        <w:rPr>
          <w:rFonts w:cstheme="minorHAnsi"/>
          <w:b/>
        </w:rPr>
        <w:t>, Holly Robson, Jason Rothman and Christos Pliatsikas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The effects of bilingualism on the structure of the hippocampus and on memory performance in ageing bilinguals</w:t>
      </w:r>
      <w:bookmarkEnd w:id="20"/>
    </w:p>
    <w:p w:rsidRPr="008805F1" w:rsidR="00DE1CB5" w:rsidP="00DE1CB5" w:rsidRDefault="00C135D0" w14:paraId="387DBE6E" w14:textId="1E72E4B0">
      <w:pPr>
        <w:rPr>
          <w:rFonts w:cstheme="minorHAnsi"/>
        </w:rPr>
      </w:pPr>
      <w:bookmarkStart w:name="86" w:id="21"/>
      <w:proofErr w:type="spellStart"/>
      <w:r w:rsidRPr="008805F1">
        <w:rPr>
          <w:rFonts w:cstheme="minorHAnsi"/>
          <w:b/>
        </w:rPr>
        <w:t>Enikő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Biró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Bilingualism effect on executive control in Multiple Sclerosis patients</w:t>
      </w:r>
      <w:bookmarkEnd w:id="21"/>
    </w:p>
    <w:p w:rsidRPr="008805F1" w:rsidR="00DE1CB5" w:rsidP="00DE1CB5" w:rsidRDefault="00C135D0" w14:paraId="5C084AF9" w14:textId="1CE8B0D4">
      <w:pPr>
        <w:rPr>
          <w:rFonts w:cstheme="minorHAnsi"/>
        </w:rPr>
      </w:pPr>
      <w:bookmarkStart w:name="30" w:id="22"/>
      <w:r w:rsidRPr="008805F1">
        <w:rPr>
          <w:rFonts w:cstheme="minorHAnsi"/>
          <w:b/>
        </w:rPr>
        <w:t xml:space="preserve">Jean Mathieu </w:t>
      </w:r>
      <w:proofErr w:type="spellStart"/>
      <w:r w:rsidRPr="008805F1">
        <w:rPr>
          <w:rFonts w:cstheme="minorHAnsi"/>
          <w:b/>
        </w:rPr>
        <w:t>Tsoumou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834928">
        <w:rPr>
          <w:rFonts w:cstheme="minorHAnsi"/>
        </w:rPr>
        <w:t>Politics, language and computer-mediated communication: shaping sociolinguistic p</w:t>
      </w:r>
      <w:r w:rsidRPr="008805F1" w:rsidR="00DE1CB5">
        <w:rPr>
          <w:rFonts w:cstheme="minorHAnsi"/>
        </w:rPr>
        <w:t>ractices in Congo-Brazzaville</w:t>
      </w:r>
      <w:bookmarkEnd w:id="22"/>
    </w:p>
    <w:p w:rsidRPr="008805F1" w:rsidR="00DE1CB5" w:rsidP="00DE1CB5" w:rsidRDefault="00C135D0" w14:paraId="45310D92" w14:textId="6118572D">
      <w:pPr>
        <w:rPr>
          <w:rFonts w:cstheme="minorHAnsi"/>
        </w:rPr>
      </w:pPr>
      <w:bookmarkStart w:name="73" w:id="23"/>
      <w:r w:rsidRPr="008805F1">
        <w:rPr>
          <w:rFonts w:cstheme="minorHAnsi"/>
          <w:b/>
        </w:rPr>
        <w:t>Matthew Sung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Multilingual language practic</w:t>
      </w:r>
      <w:r w:rsidRPr="008805F1" w:rsidR="00834928">
        <w:rPr>
          <w:rFonts w:cstheme="minorHAnsi"/>
        </w:rPr>
        <w:t>es, ideologies and identities: t</w:t>
      </w:r>
      <w:r w:rsidRPr="008805F1" w:rsidR="00DE1CB5">
        <w:rPr>
          <w:rFonts w:cstheme="minorHAnsi"/>
        </w:rPr>
        <w:t>he case of Mainland Chinese university students in Hong Kong</w:t>
      </w:r>
      <w:bookmarkEnd w:id="23"/>
    </w:p>
    <w:p w:rsidRPr="008805F1" w:rsidR="00DE1CB5" w:rsidP="00DE1CB5" w:rsidRDefault="00C135D0" w14:paraId="05E26F16" w14:textId="79A60CC0">
      <w:pPr>
        <w:rPr>
          <w:rFonts w:cstheme="minorHAnsi"/>
        </w:rPr>
      </w:pPr>
      <w:bookmarkStart w:name="5" w:id="24"/>
      <w:r w:rsidRPr="008805F1">
        <w:rPr>
          <w:rFonts w:cstheme="minorHAnsi"/>
          <w:b/>
        </w:rPr>
        <w:t>Irina Stan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Eff</w:t>
      </w:r>
      <w:r w:rsidRPr="008805F1" w:rsidR="00834928">
        <w:rPr>
          <w:rFonts w:cstheme="minorHAnsi"/>
        </w:rPr>
        <w:t xml:space="preserve">ects of </w:t>
      </w:r>
      <w:proofErr w:type="gramStart"/>
      <w:r w:rsidRPr="008805F1" w:rsidR="00834928">
        <w:rPr>
          <w:rFonts w:cstheme="minorHAnsi"/>
        </w:rPr>
        <w:t>bi-literacy</w:t>
      </w:r>
      <w:proofErr w:type="gramEnd"/>
      <w:r w:rsidRPr="008805F1" w:rsidR="00834928">
        <w:rPr>
          <w:rFonts w:cstheme="minorHAnsi"/>
        </w:rPr>
        <w:t xml:space="preserve"> on L3 p</w:t>
      </w:r>
      <w:r w:rsidRPr="008805F1" w:rsidR="00DE1CB5">
        <w:rPr>
          <w:rFonts w:cstheme="minorHAnsi"/>
        </w:rPr>
        <w:t>hon</w:t>
      </w:r>
      <w:r w:rsidRPr="008805F1" w:rsidR="00834928">
        <w:rPr>
          <w:rFonts w:cstheme="minorHAnsi"/>
        </w:rPr>
        <w:t>ological awareness and reading s</w:t>
      </w:r>
      <w:r w:rsidRPr="008805F1" w:rsidR="00DE1CB5">
        <w:rPr>
          <w:rFonts w:cstheme="minorHAnsi"/>
        </w:rPr>
        <w:t>kills:</w:t>
      </w:r>
      <w:r w:rsidRPr="008805F1" w:rsidR="00834928">
        <w:rPr>
          <w:rFonts w:cstheme="minorHAnsi"/>
        </w:rPr>
        <w:t xml:space="preserve"> the case of Romanian heritage s</w:t>
      </w:r>
      <w:r w:rsidRPr="008805F1" w:rsidR="00DE1CB5">
        <w:rPr>
          <w:rFonts w:cstheme="minorHAnsi"/>
        </w:rPr>
        <w:t>peakers in Italy</w:t>
      </w:r>
      <w:bookmarkEnd w:id="24"/>
    </w:p>
    <w:p w:rsidRPr="008805F1" w:rsidR="00DE1CB5" w:rsidP="00DE1CB5" w:rsidRDefault="00DE1CB5" w14:paraId="19803A05" w14:textId="77777777">
      <w:pPr>
        <w:rPr>
          <w:rFonts w:cstheme="minorHAnsi"/>
        </w:rPr>
      </w:pPr>
    </w:p>
    <w:p w:rsidRPr="008805F1" w:rsidR="00DE1CB5" w:rsidP="00DE1CB5" w:rsidRDefault="00DE1CB5" w14:paraId="673E98C5" w14:textId="243CD85E">
      <w:pPr>
        <w:rPr>
          <w:rFonts w:cstheme="minorHAnsi"/>
        </w:rPr>
      </w:pPr>
      <w:r w:rsidRPr="008805F1">
        <w:rPr>
          <w:rFonts w:cstheme="minorHAnsi"/>
          <w:b/>
          <w:bCs/>
        </w:rPr>
        <w:t>Poster session 2</w:t>
      </w:r>
      <w:r w:rsidR="00474BCA">
        <w:rPr>
          <w:rFonts w:cstheme="minorHAnsi"/>
          <w:b/>
          <w:bCs/>
        </w:rPr>
        <w:t xml:space="preserve"> (24 June)</w:t>
      </w:r>
      <w:r w:rsidRPr="008805F1">
        <w:rPr>
          <w:rFonts w:cstheme="minorHAnsi"/>
        </w:rPr>
        <w:t xml:space="preserve">: </w:t>
      </w:r>
    </w:p>
    <w:p w:rsidRPr="008805F1" w:rsidR="002E52E9" w:rsidP="00DE1CB5" w:rsidRDefault="002E52E9" w14:paraId="676A593B" w14:textId="77777777">
      <w:pPr>
        <w:rPr>
          <w:rFonts w:cstheme="minorHAnsi"/>
          <w:color w:val="FF0000"/>
        </w:rPr>
      </w:pPr>
      <w:bookmarkStart w:name="96" w:id="25"/>
    </w:p>
    <w:p w:rsidRPr="008805F1" w:rsidR="00DE1CB5" w:rsidP="00DE1CB5" w:rsidRDefault="009C402E" w14:paraId="77CC1F54" w14:textId="3892B983">
      <w:pPr>
        <w:rPr>
          <w:rFonts w:cstheme="minorHAnsi"/>
        </w:rPr>
      </w:pPr>
      <w:proofErr w:type="spellStart"/>
      <w:r w:rsidRPr="008805F1">
        <w:rPr>
          <w:rFonts w:cstheme="minorHAnsi"/>
          <w:b/>
        </w:rPr>
        <w:t>Orsolya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Bilgory-Fazakas</w:t>
      </w:r>
      <w:proofErr w:type="spellEnd"/>
      <w:r w:rsidRPr="008805F1">
        <w:rPr>
          <w:rFonts w:cstheme="minorHAnsi"/>
          <w:b/>
        </w:rPr>
        <w:t xml:space="preserve"> and Sharon </w:t>
      </w:r>
      <w:proofErr w:type="spellStart"/>
      <w:r w:rsidRPr="008805F1">
        <w:rPr>
          <w:rFonts w:cstheme="minorHAnsi"/>
          <w:b/>
        </w:rPr>
        <w:t>Armon-Lotem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The impact of parental sociolinguistic attitudes on family language policy</w:t>
      </w:r>
      <w:bookmarkEnd w:id="25"/>
    </w:p>
    <w:p w:rsidRPr="008805F1" w:rsidR="00DE1CB5" w:rsidP="00DE1CB5" w:rsidRDefault="002E52E9" w14:paraId="6CDAE2C8" w14:textId="211CEF63">
      <w:pPr>
        <w:rPr>
          <w:rFonts w:cstheme="minorHAnsi"/>
        </w:rPr>
      </w:pPr>
      <w:proofErr w:type="spellStart"/>
      <w:r w:rsidRPr="008805F1">
        <w:rPr>
          <w:rFonts w:cstheme="minorHAnsi"/>
          <w:b/>
        </w:rPr>
        <w:t>Jasmijn</w:t>
      </w:r>
      <w:proofErr w:type="spellEnd"/>
      <w:r w:rsidRPr="008805F1">
        <w:rPr>
          <w:rFonts w:cstheme="minorHAnsi"/>
          <w:b/>
        </w:rPr>
        <w:t xml:space="preserve"> Bosch and Francesca </w:t>
      </w:r>
      <w:proofErr w:type="spellStart"/>
      <w:r w:rsidRPr="008805F1">
        <w:rPr>
          <w:rFonts w:cstheme="minorHAnsi"/>
          <w:b/>
        </w:rPr>
        <w:t>Foppolo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5209A5" w:rsidR="005209A5">
        <w:rPr>
          <w:rFonts w:cstheme="minorHAnsi"/>
        </w:rPr>
        <w:t>The role of reading and vocabulary in bilingual c</w:t>
      </w:r>
      <w:r w:rsidR="005209A5">
        <w:rPr>
          <w:rFonts w:cstheme="minorHAnsi"/>
        </w:rPr>
        <w:t>hildren's linguistic prediction</w:t>
      </w:r>
    </w:p>
    <w:bookmarkStart w:name="81" w:id="26"/>
    <w:p w:rsidRPr="008805F1" w:rsidR="00DE1CB5" w:rsidP="72D0CBD2" w:rsidRDefault="002E52E9" w14:paraId="243B09DF" w14:textId="44C5A931">
      <w:pPr>
        <w:pStyle w:val="Normal"/>
        <w:rPr>
          <w:rFonts w:cs="Calibri" w:cstheme="minorAscii"/>
        </w:rPr>
      </w:pPr>
      <w:r w:rsidRPr="72D0CBD2" w:rsidR="002E52E9">
        <w:rPr>
          <w:rFonts w:cs="Calibri" w:cstheme="minorAscii"/>
          <w:b w:val="1"/>
          <w:bCs w:val="1"/>
        </w:rPr>
        <w:t xml:space="preserve">Felicity Parry and Eirini </w:t>
      </w:r>
      <w:proofErr w:type="spellStart"/>
      <w:r w:rsidRPr="72D0CBD2" w:rsidR="002E52E9">
        <w:rPr>
          <w:rFonts w:cs="Calibri" w:cstheme="minorAscii"/>
          <w:b w:val="1"/>
          <w:bCs w:val="1"/>
        </w:rPr>
        <w:t>Sanoudaki</w:t>
      </w:r>
      <w:proofErr w:type="spellEnd"/>
      <w:r w:rsidRPr="72D0CBD2" w:rsidR="00440749">
        <w:rPr>
          <w:rFonts w:cs="Calibri" w:cstheme="minorAscii"/>
        </w:rPr>
        <w:t xml:space="preserve">. </w:t>
      </w:r>
      <w:r w:rsidRPr="72D0CBD2" w:rsidR="00DE1CB5">
        <w:rPr>
          <w:rFonts w:cs="Calibri" w:cstheme="minorAscii"/>
        </w:rPr>
        <w:t>Teachers’ recognition of lan</w:t>
      </w:r>
      <w:r w:rsidRPr="72D0CBD2" w:rsidR="00DD688D">
        <w:rPr>
          <w:rFonts w:cs="Calibri" w:cstheme="minorAscii"/>
        </w:rPr>
        <w:t>guage disorders in EAL pupils: e</w:t>
      </w:r>
      <w:r w:rsidRPr="72D0CBD2" w:rsidR="00DE1CB5">
        <w:rPr>
          <w:rFonts w:cs="Calibri" w:cstheme="minorAscii"/>
        </w:rPr>
        <w:t>xploring perceptions </w:t>
      </w:r>
      <w:proofErr w:type="spellStart"/>
      <w:proofErr w:type="spellEnd"/>
      <w:bookmarkEnd w:id="26"/>
    </w:p>
    <w:p w:rsidRPr="008805F1" w:rsidR="00DE1CB5" w:rsidP="00DE1CB5" w:rsidRDefault="002E52E9" w14:paraId="1248049A" w14:textId="279C1303">
      <w:pPr>
        <w:rPr>
          <w:rFonts w:cstheme="minorHAnsi"/>
        </w:rPr>
      </w:pPr>
      <w:bookmarkStart w:name="49" w:id="27"/>
      <w:r w:rsidRPr="008805F1">
        <w:rPr>
          <w:rFonts w:cstheme="minorHAnsi"/>
          <w:b/>
        </w:rPr>
        <w:t xml:space="preserve">Karen Rose and Elinor </w:t>
      </w:r>
      <w:proofErr w:type="spellStart"/>
      <w:r w:rsidRPr="008805F1">
        <w:rPr>
          <w:rFonts w:cstheme="minorHAnsi"/>
          <w:b/>
        </w:rPr>
        <w:t>Saiegh</w:t>
      </w:r>
      <w:proofErr w:type="spellEnd"/>
      <w:r w:rsidRPr="008805F1">
        <w:rPr>
          <w:rFonts w:cstheme="minorHAnsi"/>
          <w:b/>
        </w:rPr>
        <w:t>-Haddad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="00440749">
        <w:rPr>
          <w:rFonts w:cstheme="minorHAnsi"/>
        </w:rPr>
        <w:t>F</w:t>
      </w:r>
      <w:r w:rsidRPr="008805F1" w:rsidR="00834928">
        <w:rPr>
          <w:rFonts w:cstheme="minorHAnsi"/>
        </w:rPr>
        <w:t>actors influencing parental satisfaction of school s</w:t>
      </w:r>
      <w:r w:rsidRPr="008805F1" w:rsidR="00DE1CB5">
        <w:rPr>
          <w:rFonts w:cstheme="minorHAnsi"/>
        </w:rPr>
        <w:t>uppo</w:t>
      </w:r>
      <w:r w:rsidRPr="008805F1" w:rsidR="00834928">
        <w:rPr>
          <w:rFonts w:cstheme="minorHAnsi"/>
        </w:rPr>
        <w:t>rt for bilingual children with d</w:t>
      </w:r>
      <w:r w:rsidRPr="008805F1" w:rsidR="00DE1CB5">
        <w:rPr>
          <w:rFonts w:cstheme="minorHAnsi"/>
        </w:rPr>
        <w:t>yslexia</w:t>
      </w:r>
      <w:bookmarkEnd w:id="27"/>
    </w:p>
    <w:p w:rsidRPr="008805F1" w:rsidR="00DE1CB5" w:rsidP="00DE1CB5" w:rsidRDefault="002E52E9" w14:paraId="6FE54B74" w14:textId="65D1264F">
      <w:pPr>
        <w:rPr>
          <w:rFonts w:eastAsia="Times New Roman" w:cstheme="minorHAnsi"/>
          <w:color w:val="000000"/>
          <w:lang w:eastAsia="en-GB"/>
        </w:rPr>
      </w:pPr>
      <w:proofErr w:type="spellStart"/>
      <w:r w:rsidRPr="008805F1">
        <w:rPr>
          <w:rFonts w:eastAsia="Times New Roman" w:cstheme="minorHAnsi"/>
          <w:b/>
          <w:color w:val="000000"/>
          <w:lang w:eastAsia="en-GB"/>
        </w:rPr>
        <w:t>Zakiyah</w:t>
      </w:r>
      <w:proofErr w:type="spellEnd"/>
      <w:r w:rsidRPr="008805F1">
        <w:rPr>
          <w:rFonts w:eastAsia="Times New Roman" w:cstheme="minorHAnsi"/>
          <w:b/>
          <w:color w:val="000000"/>
          <w:lang w:eastAsia="en-GB"/>
        </w:rPr>
        <w:t xml:space="preserve"> </w:t>
      </w:r>
      <w:proofErr w:type="spellStart"/>
      <w:r w:rsidRPr="008805F1">
        <w:rPr>
          <w:rFonts w:eastAsia="Times New Roman" w:cstheme="minorHAnsi"/>
          <w:b/>
          <w:color w:val="000000"/>
          <w:lang w:eastAsia="en-GB"/>
        </w:rPr>
        <w:t>Alsiddiqi</w:t>
      </w:r>
      <w:proofErr w:type="spellEnd"/>
      <w:r w:rsidRPr="008805F1">
        <w:rPr>
          <w:rFonts w:eastAsia="Times New Roman" w:cstheme="minorHAnsi"/>
          <w:b/>
          <w:color w:val="000000"/>
          <w:lang w:eastAsia="en-GB"/>
        </w:rPr>
        <w:t xml:space="preserve"> and Vesna </w:t>
      </w:r>
      <w:proofErr w:type="spellStart"/>
      <w:r w:rsidRPr="008805F1">
        <w:rPr>
          <w:rFonts w:eastAsia="Times New Roman" w:cstheme="minorHAnsi"/>
          <w:b/>
          <w:color w:val="000000"/>
          <w:lang w:eastAsia="en-GB"/>
        </w:rPr>
        <w:t>Stojanovik</w:t>
      </w:r>
      <w:proofErr w:type="spellEnd"/>
      <w:r w:rsidR="00440749">
        <w:rPr>
          <w:rFonts w:eastAsia="Times New Roman" w:cstheme="minorHAnsi"/>
          <w:color w:val="000000"/>
          <w:lang w:eastAsia="en-GB"/>
        </w:rPr>
        <w:t>.</w:t>
      </w:r>
      <w:r w:rsidRPr="008805F1">
        <w:rPr>
          <w:rFonts w:eastAsia="Times New Roman" w:cstheme="minorHAnsi"/>
          <w:color w:val="000000"/>
          <w:lang w:eastAsia="en-GB"/>
        </w:rPr>
        <w:t xml:space="preserve"> </w:t>
      </w:r>
      <w:r w:rsidRPr="008805F1" w:rsidR="00EF1926">
        <w:rPr>
          <w:rFonts w:eastAsia="Times New Roman" w:cstheme="minorHAnsi"/>
          <w:color w:val="000000"/>
          <w:lang w:eastAsia="en-GB"/>
        </w:rPr>
        <w:t>The relationship b</w:t>
      </w:r>
      <w:r w:rsidRPr="008805F1" w:rsidR="00DE1CB5">
        <w:rPr>
          <w:rFonts w:eastAsia="Times New Roman" w:cstheme="minorHAnsi"/>
          <w:color w:val="000000"/>
          <w:lang w:eastAsia="en-GB"/>
        </w:rPr>
        <w:t xml:space="preserve">etween the </w:t>
      </w:r>
      <w:r w:rsidRPr="008805F1" w:rsidR="00EF1926">
        <w:rPr>
          <w:rFonts w:eastAsia="Times New Roman" w:cstheme="minorHAnsi"/>
          <w:color w:val="000000"/>
          <w:lang w:eastAsia="en-GB"/>
        </w:rPr>
        <w:t xml:space="preserve">oral language skills and emergent literacy skills in Saudi Arabic speaking </w:t>
      </w:r>
      <w:proofErr w:type="spellStart"/>
      <w:r w:rsidRPr="008805F1" w:rsidR="00EF1926">
        <w:rPr>
          <w:rFonts w:eastAsia="Times New Roman" w:cstheme="minorHAnsi"/>
          <w:color w:val="000000"/>
          <w:lang w:eastAsia="en-GB"/>
        </w:rPr>
        <w:t>p</w:t>
      </w:r>
      <w:r w:rsidRPr="008805F1" w:rsidR="00DE1CB5">
        <w:rPr>
          <w:rFonts w:eastAsia="Times New Roman" w:cstheme="minorHAnsi"/>
          <w:color w:val="000000"/>
          <w:lang w:eastAsia="en-GB"/>
        </w:rPr>
        <w:t>reschoolers</w:t>
      </w:r>
      <w:proofErr w:type="spellEnd"/>
    </w:p>
    <w:p w:rsidRPr="008805F1" w:rsidR="00DE1CB5" w:rsidP="00DE1CB5" w:rsidRDefault="002E52E9" w14:paraId="67E2D019" w14:textId="04F5B9CB">
      <w:pPr>
        <w:rPr>
          <w:rFonts w:eastAsia="Times New Roman" w:cstheme="minorHAnsi"/>
          <w:color w:val="000000"/>
          <w:lang w:eastAsia="en-GB"/>
        </w:rPr>
      </w:pPr>
      <w:r w:rsidRPr="008805F1">
        <w:rPr>
          <w:rFonts w:eastAsia="Times New Roman" w:cstheme="minorHAnsi"/>
          <w:b/>
          <w:color w:val="000000"/>
          <w:lang w:eastAsia="en-GB"/>
        </w:rPr>
        <w:t>Suzanne Dekker</w:t>
      </w:r>
      <w:r w:rsidR="00440749">
        <w:rPr>
          <w:rFonts w:eastAsia="Times New Roman" w:cstheme="minorHAnsi"/>
          <w:color w:val="000000"/>
          <w:lang w:eastAsia="en-GB"/>
        </w:rPr>
        <w:t>.</w:t>
      </w:r>
      <w:r w:rsidRPr="008805F1">
        <w:rPr>
          <w:rFonts w:eastAsia="Times New Roman" w:cstheme="minorHAnsi"/>
          <w:color w:val="000000"/>
          <w:lang w:eastAsia="en-GB"/>
        </w:rPr>
        <w:t xml:space="preserve"> </w:t>
      </w:r>
      <w:r w:rsidR="00440749">
        <w:rPr>
          <w:rFonts w:eastAsia="Times New Roman" w:cstheme="minorHAnsi"/>
          <w:color w:val="000000"/>
          <w:lang w:eastAsia="en-GB"/>
        </w:rPr>
        <w:t>Who really speaks like that? S</w:t>
      </w:r>
      <w:r w:rsidRPr="008805F1" w:rsidR="00EF1926">
        <w:rPr>
          <w:rFonts w:eastAsia="Times New Roman" w:cstheme="minorHAnsi"/>
          <w:color w:val="000000"/>
          <w:lang w:eastAsia="en-GB"/>
        </w:rPr>
        <w:t>tudents’ implicit and explicit attitudes towards multilingualism in e</w:t>
      </w:r>
      <w:r w:rsidRPr="008805F1" w:rsidR="00DE1CB5">
        <w:rPr>
          <w:rFonts w:eastAsia="Times New Roman" w:cstheme="minorHAnsi"/>
          <w:color w:val="000000"/>
          <w:lang w:eastAsia="en-GB"/>
        </w:rPr>
        <w:t>ducation</w:t>
      </w:r>
    </w:p>
    <w:p w:rsidRPr="008805F1" w:rsidR="00DE1CB5" w:rsidP="00DE1CB5" w:rsidRDefault="00AC4018" w14:paraId="03564ED7" w14:textId="354D26D9">
      <w:pPr>
        <w:rPr>
          <w:rFonts w:cstheme="minorHAnsi"/>
        </w:rPr>
      </w:pPr>
      <w:bookmarkStart w:name="9" w:id="28"/>
      <w:r w:rsidRPr="008805F1">
        <w:rPr>
          <w:rFonts w:cstheme="minorHAnsi"/>
          <w:b/>
        </w:rPr>
        <w:t xml:space="preserve">Hiroki Fujita, </w:t>
      </w:r>
      <w:proofErr w:type="spellStart"/>
      <w:r w:rsidRPr="008805F1">
        <w:rPr>
          <w:rFonts w:cstheme="minorHAnsi"/>
          <w:b/>
        </w:rPr>
        <w:t>Yesi</w:t>
      </w:r>
      <w:proofErr w:type="spellEnd"/>
      <w:r w:rsidRPr="008805F1">
        <w:rPr>
          <w:rFonts w:cstheme="minorHAnsi"/>
          <w:b/>
        </w:rPr>
        <w:t xml:space="preserve"> Cheng and Ian Cunnings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Structural constraints and prediction in non-native sentence proce</w:t>
      </w:r>
      <w:r w:rsidRPr="008805F1" w:rsidR="00EF1926">
        <w:rPr>
          <w:rFonts w:cstheme="minorHAnsi"/>
        </w:rPr>
        <w:t>ssing: e</w:t>
      </w:r>
      <w:r w:rsidRPr="008805F1" w:rsidR="00DE1CB5">
        <w:rPr>
          <w:rFonts w:cstheme="minorHAnsi"/>
        </w:rPr>
        <w:t>vidence from pronoun resolution</w:t>
      </w:r>
      <w:bookmarkEnd w:id="28"/>
    </w:p>
    <w:p w:rsidRPr="008805F1" w:rsidR="00DE1CB5" w:rsidP="00DE1CB5" w:rsidRDefault="00AC4018" w14:paraId="211B35F8" w14:textId="5B87BE93">
      <w:pPr>
        <w:rPr>
          <w:rFonts w:cstheme="minorHAnsi"/>
        </w:rPr>
      </w:pPr>
      <w:bookmarkStart w:name="17" w:id="29"/>
      <w:r w:rsidRPr="008805F1">
        <w:rPr>
          <w:rFonts w:cstheme="minorHAnsi"/>
          <w:b/>
        </w:rPr>
        <w:t xml:space="preserve">Antje </w:t>
      </w:r>
      <w:proofErr w:type="spellStart"/>
      <w:r w:rsidRPr="008805F1">
        <w:rPr>
          <w:rFonts w:cstheme="minorHAnsi"/>
          <w:b/>
        </w:rPr>
        <w:t>Stoehr</w:t>
      </w:r>
      <w:proofErr w:type="spellEnd"/>
      <w:r w:rsidRPr="008805F1">
        <w:rPr>
          <w:rFonts w:cstheme="minorHAnsi"/>
          <w:b/>
        </w:rPr>
        <w:t xml:space="preserve"> and Clara D. Martin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L1 grapheme-to-phoneme mappings influence L2 speech sound learning in production and perception</w:t>
      </w:r>
      <w:bookmarkEnd w:id="29"/>
    </w:p>
    <w:p w:rsidRPr="008805F1" w:rsidR="00DE1CB5" w:rsidP="00DE1CB5" w:rsidRDefault="00AC4018" w14:paraId="2BF236D9" w14:textId="7F66AEA7">
      <w:pPr>
        <w:rPr>
          <w:rFonts w:cstheme="minorHAnsi"/>
        </w:rPr>
      </w:pPr>
      <w:bookmarkStart w:name="19" w:id="30"/>
      <w:r w:rsidRPr="008805F1">
        <w:rPr>
          <w:rFonts w:cstheme="minorHAnsi"/>
          <w:b/>
        </w:rPr>
        <w:t xml:space="preserve">Valeria </w:t>
      </w:r>
      <w:proofErr w:type="spellStart"/>
      <w:r w:rsidRPr="008805F1">
        <w:rPr>
          <w:rFonts w:cstheme="minorHAnsi"/>
          <w:b/>
        </w:rPr>
        <w:t>Rigobon</w:t>
      </w:r>
      <w:proofErr w:type="spellEnd"/>
      <w:r w:rsidRPr="008805F1">
        <w:rPr>
          <w:rFonts w:cstheme="minorHAnsi"/>
          <w:b/>
        </w:rPr>
        <w:t xml:space="preserve">, Daniel </w:t>
      </w:r>
      <w:proofErr w:type="spellStart"/>
      <w:r w:rsidRPr="008805F1">
        <w:rPr>
          <w:rFonts w:cstheme="minorHAnsi"/>
          <w:b/>
        </w:rPr>
        <w:t>Abes</w:t>
      </w:r>
      <w:proofErr w:type="spellEnd"/>
      <w:r w:rsidRPr="008805F1">
        <w:rPr>
          <w:rFonts w:cstheme="minorHAnsi"/>
          <w:b/>
        </w:rPr>
        <w:t xml:space="preserve">, Ashley Edwards, Nuria Gutierrez, Laura </w:t>
      </w:r>
      <w:proofErr w:type="spellStart"/>
      <w:r w:rsidRPr="008805F1">
        <w:rPr>
          <w:rFonts w:cstheme="minorHAnsi"/>
          <w:b/>
        </w:rPr>
        <w:t>Steacy</w:t>
      </w:r>
      <w:proofErr w:type="spellEnd"/>
      <w:r w:rsidRPr="008805F1">
        <w:rPr>
          <w:rFonts w:cstheme="minorHAnsi"/>
          <w:b/>
        </w:rPr>
        <w:t xml:space="preserve"> and Don Compton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Bilinguals’</w:t>
      </w:r>
      <w:r w:rsidR="00DD688D">
        <w:rPr>
          <w:rFonts w:cstheme="minorHAnsi"/>
        </w:rPr>
        <w:t xml:space="preserve"> orthographic representations: h</w:t>
      </w:r>
      <w:r w:rsidRPr="008805F1" w:rsidR="00DE1CB5">
        <w:rPr>
          <w:rFonts w:cstheme="minorHAnsi"/>
        </w:rPr>
        <w:t>ow does cognate knowledge contribute to accurate English word spelling?</w:t>
      </w:r>
      <w:bookmarkEnd w:id="30"/>
    </w:p>
    <w:p w:rsidRPr="008805F1" w:rsidR="00DE1CB5" w:rsidP="00DE1CB5" w:rsidRDefault="00AC4018" w14:paraId="062EEED0" w14:textId="41C692F2">
      <w:pPr>
        <w:rPr>
          <w:rFonts w:cstheme="minorHAnsi"/>
        </w:rPr>
      </w:pPr>
      <w:bookmarkStart w:name="60" w:id="31"/>
      <w:r w:rsidRPr="008805F1">
        <w:rPr>
          <w:rFonts w:cstheme="minorHAnsi"/>
          <w:b/>
        </w:rPr>
        <w:t xml:space="preserve">Marie-France </w:t>
      </w:r>
      <w:proofErr w:type="spellStart"/>
      <w:r w:rsidRPr="008805F1">
        <w:rPr>
          <w:rFonts w:cstheme="minorHAnsi"/>
          <w:b/>
        </w:rPr>
        <w:t>Champoux</w:t>
      </w:r>
      <w:proofErr w:type="spellEnd"/>
      <w:r w:rsidRPr="008805F1">
        <w:rPr>
          <w:rFonts w:cstheme="minorHAnsi"/>
          <w:b/>
        </w:rPr>
        <w:t xml:space="preserve">-Larsson and Alexandra S </w:t>
      </w:r>
      <w:proofErr w:type="spellStart"/>
      <w:r w:rsidRPr="008805F1">
        <w:rPr>
          <w:rFonts w:cstheme="minorHAnsi"/>
          <w:b/>
        </w:rPr>
        <w:t>Dylman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EF1926">
        <w:rPr>
          <w:rFonts w:cstheme="minorHAnsi"/>
        </w:rPr>
        <w:t>Emotionality of taboo words in Swedish-English b</w:t>
      </w:r>
      <w:r w:rsidRPr="008805F1" w:rsidR="00DE1CB5">
        <w:rPr>
          <w:rFonts w:cstheme="minorHAnsi"/>
        </w:rPr>
        <w:t xml:space="preserve">ilingual </w:t>
      </w:r>
      <w:r w:rsidRPr="008805F1" w:rsidR="00EF1926">
        <w:rPr>
          <w:rFonts w:cstheme="minorHAnsi"/>
        </w:rPr>
        <w:t>young and older a</w:t>
      </w:r>
      <w:r w:rsidRPr="008805F1" w:rsidR="00DE1CB5">
        <w:rPr>
          <w:rFonts w:cstheme="minorHAnsi"/>
        </w:rPr>
        <w:t>dults</w:t>
      </w:r>
      <w:bookmarkEnd w:id="31"/>
    </w:p>
    <w:p w:rsidRPr="008805F1" w:rsidR="00DE1CB5" w:rsidP="00DE1CB5" w:rsidRDefault="00AC4018" w14:paraId="518C5C15" w14:textId="73CDFF9A">
      <w:pPr>
        <w:rPr>
          <w:rFonts w:cstheme="minorHAnsi"/>
        </w:rPr>
      </w:pPr>
      <w:bookmarkStart w:name="62" w:id="32"/>
      <w:r w:rsidRPr="008805F1">
        <w:rPr>
          <w:rFonts w:cstheme="minorHAnsi"/>
          <w:b/>
        </w:rPr>
        <w:t xml:space="preserve">Adel </w:t>
      </w:r>
      <w:proofErr w:type="spellStart"/>
      <w:r w:rsidRPr="008805F1">
        <w:rPr>
          <w:rFonts w:cstheme="minorHAnsi"/>
          <w:b/>
        </w:rPr>
        <w:t>Chaouch</w:t>
      </w:r>
      <w:proofErr w:type="spellEnd"/>
      <w:r w:rsidRPr="008805F1">
        <w:rPr>
          <w:rFonts w:cstheme="minorHAnsi"/>
          <w:b/>
        </w:rPr>
        <w:t>-Orozco, Jorge González Alonso and Jason Rothman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Potential proxies of subjective word frequency and its effects on masked translation priming</w:t>
      </w:r>
      <w:bookmarkEnd w:id="32"/>
    </w:p>
    <w:p w:rsidRPr="008805F1" w:rsidR="00DE1CB5" w:rsidP="00DE1CB5" w:rsidRDefault="00AC4018" w14:paraId="10B56627" w14:textId="117CE8B7">
      <w:pPr>
        <w:rPr>
          <w:rFonts w:cstheme="minorHAnsi"/>
        </w:rPr>
      </w:pPr>
      <w:bookmarkStart w:name="108" w:id="33"/>
      <w:r w:rsidRPr="008805F1">
        <w:rPr>
          <w:rFonts w:cstheme="minorHAnsi"/>
          <w:b/>
        </w:rPr>
        <w:t xml:space="preserve">Anamaria </w:t>
      </w:r>
      <w:proofErr w:type="spellStart"/>
      <w:r w:rsidRPr="008805F1">
        <w:rPr>
          <w:rFonts w:cstheme="minorHAnsi"/>
          <w:b/>
        </w:rPr>
        <w:t>Bentea</w:t>
      </w:r>
      <w:proofErr w:type="spellEnd"/>
      <w:r w:rsidRPr="008805F1">
        <w:rPr>
          <w:rFonts w:cstheme="minorHAnsi"/>
          <w:b/>
        </w:rPr>
        <w:t xml:space="preserve"> and Theodoros Marinis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EF1926">
        <w:rPr>
          <w:rFonts w:cstheme="minorHAnsi"/>
        </w:rPr>
        <w:t xml:space="preserve">Processing and production of multiple </w:t>
      </w:r>
      <w:proofErr w:type="spellStart"/>
      <w:r w:rsidRPr="008805F1" w:rsidR="00EF1926">
        <w:rPr>
          <w:rFonts w:cstheme="minorHAnsi"/>
        </w:rPr>
        <w:t>wh</w:t>
      </w:r>
      <w:proofErr w:type="spellEnd"/>
      <w:r w:rsidRPr="008805F1" w:rsidR="00EF1926">
        <w:rPr>
          <w:rFonts w:cstheme="minorHAnsi"/>
        </w:rPr>
        <w:t>-questions in Romanian h</w:t>
      </w:r>
      <w:r w:rsidRPr="008805F1" w:rsidR="00DE1CB5">
        <w:rPr>
          <w:rFonts w:cstheme="minorHAnsi"/>
        </w:rPr>
        <w:t xml:space="preserve">eritage </w:t>
      </w:r>
      <w:r w:rsidRPr="008805F1" w:rsidR="00EF1926">
        <w:rPr>
          <w:rFonts w:cstheme="minorHAnsi"/>
        </w:rPr>
        <w:t>c</w:t>
      </w:r>
      <w:r w:rsidRPr="008805F1" w:rsidR="00DE1CB5">
        <w:rPr>
          <w:rFonts w:cstheme="minorHAnsi"/>
        </w:rPr>
        <w:t>hildren</w:t>
      </w:r>
      <w:bookmarkEnd w:id="33"/>
    </w:p>
    <w:p w:rsidRPr="008805F1" w:rsidR="00DE1CB5" w:rsidP="00DE1CB5" w:rsidRDefault="00AC4018" w14:paraId="559E27DB" w14:textId="78CFC721">
      <w:pPr>
        <w:rPr>
          <w:rFonts w:cstheme="minorHAnsi"/>
        </w:rPr>
      </w:pPr>
      <w:bookmarkStart w:name="51" w:id="34"/>
      <w:r w:rsidRPr="008805F1">
        <w:rPr>
          <w:rFonts w:cstheme="minorHAnsi"/>
          <w:b/>
        </w:rPr>
        <w:t xml:space="preserve">Angela de Bruin, Liv J. </w:t>
      </w:r>
      <w:proofErr w:type="spellStart"/>
      <w:r w:rsidRPr="008805F1">
        <w:rPr>
          <w:rFonts w:cstheme="minorHAnsi"/>
          <w:b/>
        </w:rPr>
        <w:t>Hoversten</w:t>
      </w:r>
      <w:proofErr w:type="spellEnd"/>
      <w:r w:rsidRPr="008805F1">
        <w:rPr>
          <w:rFonts w:cstheme="minorHAnsi"/>
          <w:b/>
        </w:rPr>
        <w:t xml:space="preserve"> and Clara D. Martin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 xml:space="preserve">Why does a </w:t>
      </w:r>
      <w:proofErr w:type="spellStart"/>
      <w:r w:rsidRPr="008805F1" w:rsidR="00DE1CB5">
        <w:rPr>
          <w:rFonts w:cstheme="minorHAnsi"/>
        </w:rPr>
        <w:t>trilingual’s</w:t>
      </w:r>
      <w:proofErr w:type="spellEnd"/>
      <w:r w:rsidRPr="008805F1" w:rsidR="00DE1CB5">
        <w:rPr>
          <w:rFonts w:cstheme="minorHAnsi"/>
        </w:rPr>
        <w:t xml:space="preserve"> second language experience more interference from a third than first language? Examining cross-language intrusions and inhibition during trilingual production</w:t>
      </w:r>
      <w:bookmarkEnd w:id="34"/>
      <w:r w:rsidRPr="008805F1" w:rsidR="00DE1CB5">
        <w:rPr>
          <w:rFonts w:cstheme="minorHAnsi"/>
        </w:rPr>
        <w:t xml:space="preserve"> </w:t>
      </w:r>
    </w:p>
    <w:p w:rsidRPr="008805F1" w:rsidR="00DE1CB5" w:rsidP="00DE1CB5" w:rsidRDefault="008D0EB2" w14:paraId="2F6BD68C" w14:textId="521AEF00">
      <w:pPr>
        <w:rPr>
          <w:rFonts w:cstheme="minorHAnsi"/>
        </w:rPr>
      </w:pPr>
      <w:bookmarkStart w:name="61" w:id="35"/>
      <w:r w:rsidRPr="008805F1">
        <w:rPr>
          <w:rFonts w:cstheme="minorHAnsi"/>
          <w:b/>
        </w:rPr>
        <w:t>Nadine Kolb and Marit Westergaard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Investigating early stages of L3 acquisition</w:t>
      </w:r>
      <w:bookmarkEnd w:id="35"/>
    </w:p>
    <w:p w:rsidRPr="008805F1" w:rsidR="00DE1CB5" w:rsidP="00DE1CB5" w:rsidRDefault="008D0EB2" w14:paraId="57129877" w14:textId="008432D8">
      <w:pPr>
        <w:rPr>
          <w:rFonts w:cstheme="minorHAnsi"/>
        </w:rPr>
      </w:pPr>
      <w:bookmarkStart w:name="89" w:id="36"/>
      <w:proofErr w:type="spellStart"/>
      <w:r w:rsidRPr="008805F1">
        <w:rPr>
          <w:rFonts w:cstheme="minorHAnsi"/>
          <w:b/>
        </w:rPr>
        <w:t>Enikő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Biró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Individualised multilingualism online – hidden principles of Facebook language practices</w:t>
      </w:r>
      <w:bookmarkEnd w:id="36"/>
    </w:p>
    <w:p w:rsidRPr="008805F1" w:rsidR="00DE1CB5" w:rsidP="00DE1CB5" w:rsidRDefault="008D0EB2" w14:paraId="7F7004BD" w14:textId="78DFCF30">
      <w:pPr>
        <w:rPr>
          <w:rFonts w:cstheme="minorHAnsi"/>
        </w:rPr>
      </w:pPr>
      <w:bookmarkStart w:name="45" w:id="37"/>
      <w:r w:rsidRPr="008805F1">
        <w:rPr>
          <w:rFonts w:cstheme="minorHAnsi"/>
          <w:b/>
        </w:rPr>
        <w:t xml:space="preserve">Sarah von </w:t>
      </w:r>
      <w:proofErr w:type="spellStart"/>
      <w:r w:rsidRPr="008805F1">
        <w:rPr>
          <w:rFonts w:cstheme="minorHAnsi"/>
          <w:b/>
        </w:rPr>
        <w:t>Grebmer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zu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Wolfsthurn</w:t>
      </w:r>
      <w:proofErr w:type="spellEnd"/>
      <w:r w:rsidRPr="008805F1">
        <w:rPr>
          <w:rFonts w:cstheme="minorHAnsi"/>
          <w:b/>
        </w:rPr>
        <w:t xml:space="preserve">, Leticia </w:t>
      </w:r>
      <w:proofErr w:type="spellStart"/>
      <w:r w:rsidRPr="008805F1">
        <w:rPr>
          <w:rFonts w:cstheme="minorHAnsi"/>
          <w:b/>
        </w:rPr>
        <w:t>Pablos</w:t>
      </w:r>
      <w:proofErr w:type="spellEnd"/>
      <w:r w:rsidRPr="008805F1">
        <w:rPr>
          <w:rFonts w:cstheme="minorHAnsi"/>
          <w:b/>
        </w:rPr>
        <w:t xml:space="preserve"> Robles and Niels Schiller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EF1926">
        <w:rPr>
          <w:rFonts w:cstheme="minorHAnsi"/>
        </w:rPr>
        <w:t>Cross-l</w:t>
      </w:r>
      <w:r w:rsidRPr="008805F1" w:rsidR="00DE1CB5">
        <w:rPr>
          <w:rFonts w:cstheme="minorHAnsi"/>
        </w:rPr>
        <w:t>inguist</w:t>
      </w:r>
      <w:r w:rsidRPr="008805F1" w:rsidR="00EF1926">
        <w:rPr>
          <w:rFonts w:cstheme="minorHAnsi"/>
        </w:rPr>
        <w:t>ic interference of grammatical g</w:t>
      </w:r>
      <w:r w:rsidRPr="008805F1" w:rsidR="00DE1CB5">
        <w:rPr>
          <w:rFonts w:cstheme="minorHAnsi"/>
        </w:rPr>
        <w:t>en</w:t>
      </w:r>
      <w:r w:rsidRPr="008805F1" w:rsidR="00EF1926">
        <w:rPr>
          <w:rFonts w:cstheme="minorHAnsi"/>
        </w:rPr>
        <w:t>der in German and Italian late learners of Spanish: the r</w:t>
      </w:r>
      <w:r w:rsidRPr="008805F1" w:rsidR="00DE1CB5">
        <w:rPr>
          <w:rFonts w:cstheme="minorHAnsi"/>
        </w:rPr>
        <w:t>ole of</w:t>
      </w:r>
      <w:r w:rsidRPr="008805F1" w:rsidR="00EF1926">
        <w:rPr>
          <w:rFonts w:cstheme="minorHAnsi"/>
        </w:rPr>
        <w:t xml:space="preserve"> gender congruency and cognate s</w:t>
      </w:r>
      <w:r w:rsidRPr="008805F1" w:rsidR="00DE1CB5">
        <w:rPr>
          <w:rFonts w:cstheme="minorHAnsi"/>
        </w:rPr>
        <w:t>tatus</w:t>
      </w:r>
      <w:bookmarkEnd w:id="37"/>
      <w:r w:rsidRPr="008805F1" w:rsidR="00DE1CB5">
        <w:rPr>
          <w:rFonts w:cstheme="minorHAnsi"/>
        </w:rPr>
        <w:t xml:space="preserve"> </w:t>
      </w:r>
    </w:p>
    <w:p w:rsidRPr="008805F1" w:rsidR="00DE1CB5" w:rsidP="00DE1CB5" w:rsidRDefault="008D0EB2" w14:paraId="25CA9EFE" w14:textId="42E2D58D">
      <w:pPr>
        <w:rPr>
          <w:rFonts w:cstheme="minorHAnsi"/>
        </w:rPr>
      </w:pPr>
      <w:bookmarkStart w:name="63" w:id="38"/>
      <w:r w:rsidRPr="008805F1">
        <w:rPr>
          <w:rFonts w:cstheme="minorHAnsi"/>
          <w:b/>
        </w:rPr>
        <w:t>Leigh Fernandez and Shanley Allen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Word skipping by lat</w:t>
      </w:r>
      <w:r w:rsidRPr="008805F1" w:rsidR="00EF1926">
        <w:rPr>
          <w:rFonts w:cstheme="minorHAnsi"/>
        </w:rPr>
        <w:t>e L2 speakers of English: t</w:t>
      </w:r>
      <w:r w:rsidRPr="008805F1" w:rsidR="00DE1CB5">
        <w:rPr>
          <w:rFonts w:cstheme="minorHAnsi"/>
        </w:rPr>
        <w:t>he effects of word length, predictability, spelling skills, and proficiency.</w:t>
      </w:r>
      <w:bookmarkEnd w:id="38"/>
    </w:p>
    <w:p w:rsidRPr="008805F1" w:rsidR="00DE1CB5" w:rsidP="00DE1CB5" w:rsidRDefault="00955AE2" w14:paraId="2AAA3807" w14:textId="65A51EC5">
      <w:pPr>
        <w:rPr>
          <w:rFonts w:cstheme="minorHAnsi"/>
        </w:rPr>
      </w:pPr>
      <w:bookmarkStart w:name="13" w:id="39"/>
      <w:proofErr w:type="spellStart"/>
      <w:r w:rsidRPr="008805F1">
        <w:rPr>
          <w:rFonts w:cstheme="minorHAnsi"/>
          <w:b/>
        </w:rPr>
        <w:t>Yesi</w:t>
      </w:r>
      <w:proofErr w:type="spellEnd"/>
      <w:r w:rsidRPr="008805F1">
        <w:rPr>
          <w:rFonts w:cstheme="minorHAnsi"/>
          <w:b/>
        </w:rPr>
        <w:t xml:space="preserve"> Cheng, Jason Rothman, Ian Cunnings, Zoe Schlueter and David Miller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2A082F">
        <w:rPr>
          <w:rFonts w:cstheme="minorHAnsi"/>
        </w:rPr>
        <w:t>Neurophysiology of syntactic and lexical processing in L1 and L2: ERP evidence from unquantified vs. quantified non-local agreement violations</w:t>
      </w:r>
      <w:bookmarkEnd w:id="39"/>
    </w:p>
    <w:p w:rsidRPr="008805F1" w:rsidR="00DE1CB5" w:rsidP="00DE1CB5" w:rsidRDefault="00955AE2" w14:paraId="27813EFF" w14:textId="5F286D21">
      <w:pPr>
        <w:rPr>
          <w:rFonts w:cstheme="minorHAnsi"/>
        </w:rPr>
      </w:pPr>
      <w:bookmarkStart w:name="117" w:id="40"/>
      <w:r w:rsidRPr="008805F1">
        <w:rPr>
          <w:rFonts w:cstheme="minorHAnsi"/>
          <w:b/>
        </w:rPr>
        <w:t xml:space="preserve">Brittany </w:t>
      </w:r>
      <w:proofErr w:type="spellStart"/>
      <w:r w:rsidRPr="008805F1">
        <w:rPr>
          <w:rFonts w:cstheme="minorHAnsi"/>
          <w:b/>
        </w:rPr>
        <w:t>Blankinship</w:t>
      </w:r>
      <w:proofErr w:type="spellEnd"/>
      <w:r w:rsidRPr="008805F1">
        <w:rPr>
          <w:rFonts w:cstheme="minorHAnsi"/>
          <w:b/>
        </w:rPr>
        <w:t xml:space="preserve"> and Thomas </w:t>
      </w:r>
      <w:proofErr w:type="spellStart"/>
      <w:r w:rsidRPr="008805F1">
        <w:rPr>
          <w:rFonts w:cstheme="minorHAnsi"/>
          <w:b/>
        </w:rPr>
        <w:t>Bak</w:t>
      </w:r>
      <w:proofErr w:type="spellEnd"/>
      <w:r w:rsidR="00440749">
        <w:rPr>
          <w:rFonts w:cstheme="minorHAnsi"/>
        </w:rPr>
        <w:t xml:space="preserve">. </w:t>
      </w:r>
      <w:r w:rsidRPr="008805F1" w:rsidR="00EF1926">
        <w:rPr>
          <w:rFonts w:cstheme="minorHAnsi"/>
        </w:rPr>
        <w:t>Language changes in later l</w:t>
      </w:r>
      <w:r w:rsidRPr="008805F1" w:rsidR="00DE1CB5">
        <w:rPr>
          <w:rFonts w:cstheme="minorHAnsi"/>
        </w:rPr>
        <w:t>ife</w:t>
      </w:r>
      <w:bookmarkEnd w:id="40"/>
    </w:p>
    <w:p w:rsidRPr="008805F1" w:rsidR="00DE1CB5" w:rsidP="00DE1CB5" w:rsidRDefault="00955AE2" w14:paraId="245A7EA7" w14:textId="74F7DD3F">
      <w:pPr>
        <w:rPr>
          <w:rFonts w:cstheme="minorHAnsi"/>
        </w:rPr>
      </w:pPr>
      <w:bookmarkStart w:name="67" w:id="41"/>
      <w:r w:rsidRPr="008805F1">
        <w:rPr>
          <w:rFonts w:cstheme="minorHAnsi"/>
          <w:b/>
        </w:rPr>
        <w:t>Nusrat Begum and Sweta Sinha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Multiling</w:t>
      </w:r>
      <w:r w:rsidR="00DD688D">
        <w:rPr>
          <w:rFonts w:cstheme="minorHAnsi"/>
        </w:rPr>
        <w:t>ualism and language a</w:t>
      </w:r>
      <w:r w:rsidRPr="008805F1" w:rsidR="00EF1926">
        <w:rPr>
          <w:rFonts w:cstheme="minorHAnsi"/>
        </w:rPr>
        <w:t>ttitudes: a</w:t>
      </w:r>
      <w:r w:rsidR="00DD688D">
        <w:rPr>
          <w:rFonts w:cstheme="minorHAnsi"/>
        </w:rPr>
        <w:t xml:space="preserve"> case study of linguistic h</w:t>
      </w:r>
      <w:r w:rsidRPr="008805F1" w:rsidR="00DE1CB5">
        <w:rPr>
          <w:rFonts w:cstheme="minorHAnsi"/>
        </w:rPr>
        <w:t>egemony in India</w:t>
      </w:r>
      <w:bookmarkEnd w:id="41"/>
    </w:p>
    <w:p w:rsidRPr="008805F1" w:rsidR="00DE1CB5" w:rsidP="00DE1CB5" w:rsidRDefault="00955AE2" w14:paraId="6D9B3B6E" w14:textId="5CEA2133">
      <w:pPr>
        <w:rPr>
          <w:rFonts w:cstheme="minorHAnsi"/>
        </w:rPr>
      </w:pPr>
      <w:bookmarkStart w:name="90" w:id="42"/>
      <w:r w:rsidRPr="008805F1">
        <w:rPr>
          <w:rFonts w:cstheme="minorHAnsi"/>
          <w:b/>
        </w:rPr>
        <w:t xml:space="preserve">Christiana </w:t>
      </w:r>
      <w:proofErr w:type="spellStart"/>
      <w:r w:rsidRPr="008805F1">
        <w:rPr>
          <w:rFonts w:cstheme="minorHAnsi"/>
          <w:b/>
        </w:rPr>
        <w:t>Themistocleous</w:t>
      </w:r>
      <w:proofErr w:type="spellEnd"/>
      <w:r w:rsidRPr="008805F1">
        <w:rPr>
          <w:rFonts w:cstheme="minorHAnsi"/>
          <w:b/>
        </w:rPr>
        <w:t xml:space="preserve"> and </w:t>
      </w:r>
      <w:proofErr w:type="spellStart"/>
      <w:r w:rsidRPr="008805F1">
        <w:rPr>
          <w:rFonts w:cstheme="minorHAnsi"/>
          <w:b/>
        </w:rPr>
        <w:t>Çise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Çavuşoğlu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Exper</w:t>
      </w:r>
      <w:r w:rsidR="00DD688D">
        <w:rPr>
          <w:rFonts w:cstheme="minorHAnsi"/>
        </w:rPr>
        <w:t>iencing multilingualism in the linguistic l</w:t>
      </w:r>
      <w:r w:rsidRPr="008805F1" w:rsidR="00DE1CB5">
        <w:rPr>
          <w:rFonts w:cstheme="minorHAnsi"/>
        </w:rPr>
        <w:t>andscape of borderline communities affected by confl</w:t>
      </w:r>
      <w:r w:rsidRPr="008805F1" w:rsidR="00EF1926">
        <w:rPr>
          <w:rFonts w:cstheme="minorHAnsi"/>
        </w:rPr>
        <w:t>ict: a</w:t>
      </w:r>
      <w:r w:rsidRPr="008805F1" w:rsidR="00DE1CB5">
        <w:rPr>
          <w:rFonts w:cstheme="minorHAnsi"/>
        </w:rPr>
        <w:t>n ethnographic approach</w:t>
      </w:r>
      <w:bookmarkEnd w:id="42"/>
    </w:p>
    <w:p w:rsidR="00AA3E85" w:rsidP="72D0CBD2" w:rsidRDefault="00AA3E85" w14:paraId="4B8452C7" w14:noSpellErr="1" w14:textId="666CE1C2">
      <w:pPr>
        <w:pStyle w:val="Normal"/>
        <w:rPr>
          <w:rFonts w:cs="Calibri" w:cstheme="minorAscii"/>
        </w:rPr>
      </w:pPr>
    </w:p>
    <w:p w:rsidRPr="008805F1" w:rsidR="00DE1CB5" w:rsidP="00DE1CB5" w:rsidRDefault="00DE1CB5" w14:paraId="3119DCB2" w14:textId="4D455F98">
      <w:pPr>
        <w:rPr>
          <w:rFonts w:cstheme="minorHAnsi"/>
        </w:rPr>
      </w:pPr>
      <w:r w:rsidRPr="008805F1">
        <w:rPr>
          <w:rFonts w:cstheme="minorHAnsi"/>
          <w:b/>
          <w:bCs/>
        </w:rPr>
        <w:t>Poster session 3</w:t>
      </w:r>
      <w:r w:rsidR="00474BCA">
        <w:rPr>
          <w:rFonts w:cstheme="minorHAnsi"/>
          <w:b/>
          <w:bCs/>
        </w:rPr>
        <w:t xml:space="preserve"> (25 June)</w:t>
      </w:r>
    </w:p>
    <w:p w:rsidRPr="008805F1" w:rsidR="008E4237" w:rsidP="00DE1CB5" w:rsidRDefault="008E4237" w14:paraId="7DBE98BD" w14:textId="77777777">
      <w:pPr>
        <w:rPr>
          <w:rFonts w:cstheme="minorHAnsi"/>
          <w:color w:val="FF0000"/>
        </w:rPr>
      </w:pPr>
    </w:p>
    <w:p w:rsidRPr="008805F1" w:rsidR="00DE1CB5" w:rsidP="00DE1CB5" w:rsidRDefault="00F26D90" w14:paraId="28EAE585" w14:textId="20023A76">
      <w:pPr>
        <w:rPr>
          <w:rFonts w:cstheme="minorHAnsi"/>
        </w:rPr>
      </w:pPr>
      <w:bookmarkStart w:name="64" w:id="43"/>
      <w:r w:rsidRPr="008805F1">
        <w:rPr>
          <w:rFonts w:cstheme="minorHAnsi"/>
          <w:b/>
        </w:rPr>
        <w:t xml:space="preserve">Theodora </w:t>
      </w:r>
      <w:proofErr w:type="spellStart"/>
      <w:r w:rsidRPr="008805F1">
        <w:rPr>
          <w:rFonts w:cstheme="minorHAnsi"/>
          <w:b/>
        </w:rPr>
        <w:t>Papastefanou</w:t>
      </w:r>
      <w:proofErr w:type="spellEnd"/>
      <w:r w:rsidRPr="008805F1">
        <w:rPr>
          <w:rFonts w:cstheme="minorHAnsi"/>
          <w:b/>
        </w:rPr>
        <w:t>, Theodoros Marinis and Daisy Powell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Language and word-level reading development in Greek-English bilingual children at primary school: a cross-sequential study</w:t>
      </w:r>
      <w:bookmarkEnd w:id="43"/>
    </w:p>
    <w:p w:rsidRPr="008805F1" w:rsidR="00DE1CB5" w:rsidP="00DE1CB5" w:rsidRDefault="00F26D90" w14:paraId="39444F8D" w14:textId="21741044">
      <w:pPr>
        <w:rPr>
          <w:rFonts w:cstheme="minorHAnsi"/>
        </w:rPr>
      </w:pPr>
      <w:bookmarkStart w:name="120" w:id="44"/>
      <w:r w:rsidRPr="00440749">
        <w:rPr>
          <w:rFonts w:cstheme="minorHAnsi"/>
          <w:b/>
          <w:lang w:val="it-IT"/>
        </w:rPr>
        <w:t>Aleksa</w:t>
      </w:r>
      <w:r w:rsidRPr="00440749" w:rsidR="00440749">
        <w:rPr>
          <w:rFonts w:cstheme="minorHAnsi"/>
          <w:b/>
          <w:lang w:val="it-IT"/>
        </w:rPr>
        <w:t>ndra Syczewska and Ulla Licandro.</w:t>
      </w:r>
      <w:r w:rsidRPr="00440749">
        <w:rPr>
          <w:rFonts w:cstheme="minorHAnsi"/>
          <w:lang w:val="it-IT"/>
        </w:rPr>
        <w:t xml:space="preserve"> </w:t>
      </w:r>
      <w:r w:rsidRPr="008805F1" w:rsidR="000D29AD">
        <w:rPr>
          <w:rFonts w:cstheme="minorHAnsi"/>
        </w:rPr>
        <w:t>Second l</w:t>
      </w:r>
      <w:r w:rsidRPr="008805F1" w:rsidR="00DE1CB5">
        <w:rPr>
          <w:rFonts w:cstheme="minorHAnsi"/>
        </w:rPr>
        <w:t>angu</w:t>
      </w:r>
      <w:r w:rsidRPr="008805F1" w:rsidR="000D29AD">
        <w:rPr>
          <w:rFonts w:cstheme="minorHAnsi"/>
        </w:rPr>
        <w:t>age acquisition in early child education and care: the role of c</w:t>
      </w:r>
      <w:r w:rsidRPr="008805F1" w:rsidR="00DE1CB5">
        <w:rPr>
          <w:rFonts w:cstheme="minorHAnsi"/>
        </w:rPr>
        <w:t>hildren’s Initiatives</w:t>
      </w:r>
      <w:bookmarkEnd w:id="44"/>
    </w:p>
    <w:p w:rsidRPr="008805F1" w:rsidR="00DE1CB5" w:rsidP="00DE1CB5" w:rsidRDefault="00F26D90" w14:paraId="0CAC9E08" w14:textId="3FF2EEEE">
      <w:pPr>
        <w:rPr>
          <w:rFonts w:cstheme="minorHAnsi"/>
        </w:rPr>
      </w:pPr>
      <w:bookmarkStart w:name="75" w:id="45"/>
      <w:r w:rsidRPr="008805F1">
        <w:rPr>
          <w:rFonts w:cstheme="minorHAnsi"/>
          <w:b/>
        </w:rPr>
        <w:t xml:space="preserve">Haifa </w:t>
      </w:r>
      <w:proofErr w:type="spellStart"/>
      <w:r w:rsidRPr="008805F1">
        <w:rPr>
          <w:rFonts w:cstheme="minorHAnsi"/>
          <w:b/>
        </w:rPr>
        <w:t>Alhumaid</w:t>
      </w:r>
      <w:proofErr w:type="spellEnd"/>
      <w:r w:rsidRPr="008805F1">
        <w:rPr>
          <w:rFonts w:cstheme="minorHAnsi"/>
          <w:b/>
        </w:rPr>
        <w:t>, Jane Setter and Daisy Powell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The role of phonemic coding and orthography in learning novel phonemes in Arabic as a second language</w:t>
      </w:r>
      <w:bookmarkEnd w:id="45"/>
    </w:p>
    <w:p w:rsidRPr="008805F1" w:rsidR="00DE1CB5" w:rsidP="00DE1CB5" w:rsidRDefault="00F26D90" w14:paraId="55374929" w14:textId="502DB45E">
      <w:pPr>
        <w:rPr>
          <w:rFonts w:cstheme="minorHAnsi"/>
        </w:rPr>
      </w:pPr>
      <w:bookmarkStart w:name="119" w:id="46"/>
      <w:r w:rsidRPr="008805F1">
        <w:rPr>
          <w:rFonts w:cstheme="minorHAnsi"/>
          <w:b/>
        </w:rPr>
        <w:t xml:space="preserve">Mara van der Ploeg, Louisa Richter, Tom </w:t>
      </w:r>
      <w:proofErr w:type="spellStart"/>
      <w:r w:rsidRPr="008805F1">
        <w:rPr>
          <w:rFonts w:cstheme="minorHAnsi"/>
          <w:b/>
        </w:rPr>
        <w:t>Koole</w:t>
      </w:r>
      <w:proofErr w:type="spellEnd"/>
      <w:r w:rsidRPr="008805F1">
        <w:rPr>
          <w:rFonts w:cstheme="minorHAnsi"/>
          <w:b/>
        </w:rPr>
        <w:t xml:space="preserve"> and </w:t>
      </w:r>
      <w:proofErr w:type="spellStart"/>
      <w:r w:rsidRPr="008805F1">
        <w:rPr>
          <w:rFonts w:cstheme="minorHAnsi"/>
          <w:b/>
        </w:rPr>
        <w:t>Merel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Keijzer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Describing the third-age language learning classroom</w:t>
      </w:r>
      <w:bookmarkEnd w:id="46"/>
    </w:p>
    <w:p w:rsidRPr="008805F1" w:rsidR="00DE1CB5" w:rsidP="00DE1CB5" w:rsidRDefault="00F26D90" w14:paraId="44FE82D6" w14:textId="7488FC8F">
      <w:pPr>
        <w:rPr>
          <w:rFonts w:cstheme="minorHAnsi"/>
          <w:color w:val="FF0000"/>
        </w:rPr>
      </w:pPr>
      <w:bookmarkStart w:name="77" w:id="47"/>
      <w:r w:rsidRPr="008805F1">
        <w:rPr>
          <w:rFonts w:cstheme="minorHAnsi"/>
          <w:b/>
        </w:rPr>
        <w:t xml:space="preserve">Naomi Flynn, </w:t>
      </w:r>
      <w:proofErr w:type="spellStart"/>
      <w:r w:rsidRPr="008805F1">
        <w:rPr>
          <w:rFonts w:cstheme="minorHAnsi"/>
          <w:b/>
        </w:rPr>
        <w:t>Annela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Teemant</w:t>
      </w:r>
      <w:proofErr w:type="spellEnd"/>
      <w:r w:rsidRPr="008805F1">
        <w:rPr>
          <w:rFonts w:cstheme="minorHAnsi"/>
          <w:b/>
        </w:rPr>
        <w:t xml:space="preserve"> and Kara Mitchell </w:t>
      </w:r>
      <w:proofErr w:type="spellStart"/>
      <w:r w:rsidRPr="008805F1">
        <w:rPr>
          <w:rFonts w:cstheme="minorHAnsi"/>
          <w:b/>
        </w:rPr>
        <w:t>Viesca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 xml:space="preserve">Teachers’ successful practices for multilingual </w:t>
      </w:r>
      <w:r w:rsidRPr="008805F1" w:rsidR="000D29AD">
        <w:rPr>
          <w:rFonts w:cstheme="minorHAnsi"/>
        </w:rPr>
        <w:t>learners in the UK and the US: f</w:t>
      </w:r>
      <w:r w:rsidRPr="008805F1" w:rsidR="00DE1CB5">
        <w:rPr>
          <w:rFonts w:cstheme="minorHAnsi"/>
        </w:rPr>
        <w:t>inding common ground</w:t>
      </w:r>
      <w:bookmarkEnd w:id="47"/>
    </w:p>
    <w:p w:rsidRPr="008805F1" w:rsidR="00DE1CB5" w:rsidP="00DE1CB5" w:rsidRDefault="0089477F" w14:paraId="4270EBEA" w14:textId="0087EB0F">
      <w:pPr>
        <w:rPr>
          <w:rFonts w:cstheme="minorHAnsi"/>
        </w:rPr>
      </w:pPr>
      <w:bookmarkStart w:name="103" w:id="48"/>
      <w:r w:rsidRPr="578986C9" w:rsidR="0089477F">
        <w:rPr>
          <w:rFonts w:cs="Calibri" w:cstheme="minorAscii"/>
          <w:b w:val="1"/>
          <w:bCs w:val="1"/>
        </w:rPr>
        <w:t xml:space="preserve">Vincent </w:t>
      </w:r>
      <w:r w:rsidRPr="578986C9" w:rsidR="0089477F">
        <w:rPr>
          <w:rFonts w:cs="Calibri" w:cstheme="minorAscii"/>
          <w:b w:val="1"/>
          <w:bCs w:val="1"/>
        </w:rPr>
        <w:t>Boswijk</w:t>
      </w:r>
      <w:r w:rsidRPr="578986C9" w:rsidR="0089477F">
        <w:rPr>
          <w:rFonts w:cs="Calibri" w:cstheme="minorAscii"/>
          <w:b w:val="1"/>
          <w:bCs w:val="1"/>
        </w:rPr>
        <w:t xml:space="preserve">, Hanneke </w:t>
      </w:r>
      <w:r w:rsidRPr="578986C9" w:rsidR="0089477F">
        <w:rPr>
          <w:rFonts w:cs="Calibri" w:cstheme="minorAscii"/>
          <w:b w:val="1"/>
          <w:bCs w:val="1"/>
        </w:rPr>
        <w:t>Loerts</w:t>
      </w:r>
      <w:r w:rsidRPr="578986C9" w:rsidR="0089477F">
        <w:rPr>
          <w:rFonts w:cs="Calibri" w:cstheme="minorAscii"/>
          <w:b w:val="1"/>
          <w:bCs w:val="1"/>
        </w:rPr>
        <w:t xml:space="preserve">, Matt </w:t>
      </w:r>
      <w:r w:rsidRPr="578986C9" w:rsidR="0089477F">
        <w:rPr>
          <w:rFonts w:cs="Calibri" w:cstheme="minorAscii"/>
          <w:b w:val="1"/>
          <w:bCs w:val="1"/>
        </w:rPr>
        <w:t>Coler</w:t>
      </w:r>
      <w:r w:rsidRPr="578986C9" w:rsidR="0089477F">
        <w:rPr>
          <w:rFonts w:cs="Calibri" w:cstheme="minorAscii"/>
          <w:b w:val="1"/>
          <w:bCs w:val="1"/>
        </w:rPr>
        <w:t xml:space="preserve"> and Nanna Hilton</w:t>
      </w:r>
      <w:r w:rsidRPr="578986C9" w:rsidR="00440749">
        <w:rPr>
          <w:rFonts w:cs="Calibri" w:cstheme="minorAscii"/>
        </w:rPr>
        <w:t>.</w:t>
      </w:r>
      <w:r w:rsidRPr="578986C9" w:rsidR="0089477F">
        <w:rPr>
          <w:rFonts w:cs="Calibri" w:cstheme="minorAscii"/>
        </w:rPr>
        <w:t xml:space="preserve"> </w:t>
      </w:r>
      <w:r w:rsidRPr="578986C9" w:rsidR="00DD688D">
        <w:rPr>
          <w:rFonts w:cs="Calibri" w:cstheme="minorAscii"/>
        </w:rPr>
        <w:t>The cognate f</w:t>
      </w:r>
      <w:r w:rsidRPr="578986C9" w:rsidR="00DE1CB5">
        <w:rPr>
          <w:rFonts w:cs="Calibri" w:cstheme="minorAscii"/>
        </w:rPr>
        <w:t>acili</w:t>
      </w:r>
      <w:r w:rsidRPr="578986C9" w:rsidR="00DD688D">
        <w:rPr>
          <w:rFonts w:cs="Calibri" w:cstheme="minorAscii"/>
        </w:rPr>
        <w:t>tation e</w:t>
      </w:r>
      <w:r w:rsidRPr="578986C9" w:rsidR="000D29AD">
        <w:rPr>
          <w:rFonts w:cs="Calibri" w:cstheme="minorAscii"/>
        </w:rPr>
        <w:t>ffect in Frisian-Dutch b</w:t>
      </w:r>
      <w:r w:rsidRPr="578986C9" w:rsidR="00DE1CB5">
        <w:rPr>
          <w:rFonts w:cs="Calibri" w:cstheme="minorAscii"/>
        </w:rPr>
        <w:t>ilinguals</w:t>
      </w:r>
      <w:bookmarkEnd w:id="48"/>
    </w:p>
    <w:p w:rsidRPr="008805F1" w:rsidR="00DE1CB5" w:rsidP="00DE1CB5" w:rsidRDefault="00114C71" w14:paraId="32B5F3F5" w14:textId="12E41DA4">
      <w:pPr>
        <w:rPr>
          <w:rFonts w:cstheme="minorHAnsi"/>
        </w:rPr>
      </w:pPr>
      <w:bookmarkStart w:name="59" w:id="51"/>
      <w:proofErr w:type="spellStart"/>
      <w:r w:rsidRPr="008805F1">
        <w:rPr>
          <w:rFonts w:cstheme="minorHAnsi"/>
          <w:b/>
        </w:rPr>
        <w:t>Shatha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Alaskar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0D29AD">
        <w:rPr>
          <w:rFonts w:cstheme="minorHAnsi"/>
        </w:rPr>
        <w:t>Feature reassembly of m</w:t>
      </w:r>
      <w:r w:rsidRPr="008805F1" w:rsidR="00DE1CB5">
        <w:rPr>
          <w:rFonts w:cstheme="minorHAnsi"/>
        </w:rPr>
        <w:t>orphosyntact</w:t>
      </w:r>
      <w:r w:rsidRPr="008805F1" w:rsidR="000D29AD">
        <w:rPr>
          <w:rFonts w:cstheme="minorHAnsi"/>
        </w:rPr>
        <w:t>ic and semantic features in L2 acquisition of a</w:t>
      </w:r>
      <w:r w:rsidRPr="008805F1" w:rsidR="00DE1CB5">
        <w:rPr>
          <w:rFonts w:cstheme="minorHAnsi"/>
        </w:rPr>
        <w:t>spect by Arabic and Eng</w:t>
      </w:r>
      <w:r w:rsidR="00DD688D">
        <w:rPr>
          <w:rFonts w:cstheme="minorHAnsi"/>
        </w:rPr>
        <w:t>lish speakers: a</w:t>
      </w:r>
      <w:r w:rsidRPr="008805F1" w:rsidR="000D29AD">
        <w:rPr>
          <w:rFonts w:cstheme="minorHAnsi"/>
        </w:rPr>
        <w:t xml:space="preserve"> bidirectional s</w:t>
      </w:r>
      <w:r w:rsidRPr="008805F1" w:rsidR="00DE1CB5">
        <w:rPr>
          <w:rFonts w:cstheme="minorHAnsi"/>
        </w:rPr>
        <w:t>tudy</w:t>
      </w:r>
      <w:bookmarkEnd w:id="51"/>
    </w:p>
    <w:p w:rsidRPr="008805F1" w:rsidR="00DE1CB5" w:rsidP="00DE1CB5" w:rsidRDefault="00114C71" w14:paraId="095CC7A9" w14:textId="5DFFB6FE">
      <w:pPr>
        <w:rPr>
          <w:rFonts w:cstheme="minorHAnsi"/>
        </w:rPr>
      </w:pPr>
      <w:bookmarkStart w:name="74" w:id="52"/>
      <w:r w:rsidRPr="00440749">
        <w:rPr>
          <w:rFonts w:cstheme="minorHAnsi"/>
          <w:b/>
          <w:lang w:val="it-IT"/>
        </w:rPr>
        <w:t>Francesco Cavallaro and Bee Chin Ng</w:t>
      </w:r>
      <w:r w:rsidRPr="00440749" w:rsidR="00440749">
        <w:rPr>
          <w:rFonts w:cstheme="minorHAnsi"/>
          <w:lang w:val="it-IT"/>
        </w:rPr>
        <w:t>.</w:t>
      </w:r>
      <w:r w:rsidRPr="00440749">
        <w:rPr>
          <w:rFonts w:cstheme="minorHAnsi"/>
          <w:lang w:val="it-IT"/>
        </w:rPr>
        <w:t xml:space="preserve"> </w:t>
      </w:r>
      <w:r w:rsidRPr="008805F1" w:rsidR="00DE1CB5">
        <w:rPr>
          <w:rFonts w:cstheme="minorHAnsi"/>
        </w:rPr>
        <w:t>Language practices in multilingual families</w:t>
      </w:r>
      <w:bookmarkEnd w:id="52"/>
    </w:p>
    <w:p w:rsidRPr="008805F1" w:rsidR="00DE1CB5" w:rsidP="00DE1CB5" w:rsidRDefault="00114C71" w14:paraId="47646713" w14:textId="6BE6186A">
      <w:pPr>
        <w:rPr>
          <w:rFonts w:cstheme="minorHAnsi"/>
        </w:rPr>
      </w:pPr>
      <w:bookmarkStart w:name="123" w:id="53"/>
      <w:r w:rsidRPr="008805F1">
        <w:rPr>
          <w:rFonts w:cstheme="minorHAnsi"/>
          <w:b/>
        </w:rPr>
        <w:t xml:space="preserve">Anna </w:t>
      </w:r>
      <w:proofErr w:type="spellStart"/>
      <w:r w:rsidRPr="008805F1">
        <w:rPr>
          <w:rFonts w:cstheme="minorHAnsi"/>
          <w:b/>
        </w:rPr>
        <w:t>Mitrowska</w:t>
      </w:r>
      <w:proofErr w:type="spellEnd"/>
      <w:r w:rsidRPr="008805F1">
        <w:rPr>
          <w:rFonts w:cstheme="minorHAnsi"/>
          <w:b/>
        </w:rPr>
        <w:t xml:space="preserve">, Aleksandra </w:t>
      </w:r>
      <w:proofErr w:type="spellStart"/>
      <w:r w:rsidRPr="008805F1">
        <w:rPr>
          <w:rFonts w:cstheme="minorHAnsi"/>
          <w:b/>
        </w:rPr>
        <w:t>Siemieniuk</w:t>
      </w:r>
      <w:proofErr w:type="spellEnd"/>
      <w:r w:rsidRPr="008805F1">
        <w:rPr>
          <w:rFonts w:cstheme="minorHAnsi"/>
          <w:b/>
        </w:rPr>
        <w:t xml:space="preserve"> and Natalia Banasik-</w:t>
      </w:r>
      <w:proofErr w:type="spellStart"/>
      <w:r w:rsidRPr="008805F1">
        <w:rPr>
          <w:rFonts w:cstheme="minorHAnsi"/>
          <w:b/>
        </w:rPr>
        <w:t>Jemielniak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What language should we speak at home? Challenges in establishing family language policies faced by Polish-speaking mothers living in the United States</w:t>
      </w:r>
      <w:bookmarkEnd w:id="53"/>
    </w:p>
    <w:p w:rsidRPr="008805F1" w:rsidR="00DE1CB5" w:rsidP="00DE1CB5" w:rsidRDefault="00114C71" w14:paraId="71D32515" w14:textId="38A80282">
      <w:pPr>
        <w:rPr>
          <w:rFonts w:cstheme="minorHAnsi"/>
        </w:rPr>
      </w:pPr>
      <w:bookmarkStart w:name="52" w:id="54"/>
      <w:r w:rsidRPr="008805F1">
        <w:rPr>
          <w:rFonts w:cstheme="minorHAnsi"/>
          <w:b/>
        </w:rPr>
        <w:t xml:space="preserve">Joanna </w:t>
      </w:r>
      <w:proofErr w:type="spellStart"/>
      <w:r w:rsidRPr="008805F1">
        <w:rPr>
          <w:rFonts w:cstheme="minorHAnsi"/>
          <w:b/>
        </w:rPr>
        <w:t>Porkert</w:t>
      </w:r>
      <w:proofErr w:type="spellEnd"/>
      <w:r w:rsidRPr="008805F1">
        <w:rPr>
          <w:rFonts w:cstheme="minorHAnsi"/>
          <w:b/>
        </w:rPr>
        <w:t xml:space="preserve">, Hanneke </w:t>
      </w:r>
      <w:proofErr w:type="spellStart"/>
      <w:r w:rsidRPr="008805F1">
        <w:rPr>
          <w:rFonts w:cstheme="minorHAnsi"/>
          <w:b/>
        </w:rPr>
        <w:t>Loerts</w:t>
      </w:r>
      <w:proofErr w:type="spellEnd"/>
      <w:r w:rsidRPr="008805F1">
        <w:rPr>
          <w:rFonts w:cstheme="minorHAnsi"/>
          <w:b/>
        </w:rPr>
        <w:t xml:space="preserve">, Anja </w:t>
      </w:r>
      <w:proofErr w:type="spellStart"/>
      <w:r w:rsidRPr="008805F1">
        <w:rPr>
          <w:rFonts w:cstheme="minorHAnsi"/>
          <w:b/>
        </w:rPr>
        <w:t>Schüppert</w:t>
      </w:r>
      <w:proofErr w:type="spellEnd"/>
      <w:r w:rsidRPr="008805F1">
        <w:rPr>
          <w:rFonts w:cstheme="minorHAnsi"/>
          <w:b/>
        </w:rPr>
        <w:t xml:space="preserve"> and </w:t>
      </w:r>
      <w:proofErr w:type="spellStart"/>
      <w:r w:rsidRPr="008805F1">
        <w:rPr>
          <w:rFonts w:cstheme="minorHAnsi"/>
          <w:b/>
        </w:rPr>
        <w:t>Merel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Keijzer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Can a trucker be a woman? - On the effects of bilingualism and personal attitudes on cognitive flexibility and the processing of implicit gender stereotypes</w:t>
      </w:r>
      <w:bookmarkEnd w:id="54"/>
    </w:p>
    <w:p w:rsidRPr="008805F1" w:rsidR="00DE1CB5" w:rsidP="00DE1CB5" w:rsidRDefault="00114C71" w14:paraId="4C428705" w14:textId="4717821B">
      <w:pPr>
        <w:rPr>
          <w:rFonts w:cstheme="minorHAnsi"/>
        </w:rPr>
      </w:pPr>
      <w:bookmarkStart w:name="76" w:id="55"/>
      <w:r w:rsidRPr="008805F1">
        <w:rPr>
          <w:rFonts w:cstheme="minorHAnsi"/>
          <w:b/>
        </w:rPr>
        <w:t xml:space="preserve">George </w:t>
      </w:r>
      <w:proofErr w:type="spellStart"/>
      <w:r w:rsidRPr="008805F1">
        <w:rPr>
          <w:rFonts w:cstheme="minorHAnsi"/>
          <w:b/>
        </w:rPr>
        <w:t>Pontikas</w:t>
      </w:r>
      <w:proofErr w:type="spellEnd"/>
      <w:r w:rsidRPr="008805F1">
        <w:rPr>
          <w:rFonts w:cstheme="minorHAnsi"/>
          <w:b/>
        </w:rPr>
        <w:t>, Ian Cunnings and Theodoros Marinis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Language processing in bilingual children: evidence from garden-path sentences</w:t>
      </w:r>
      <w:bookmarkEnd w:id="55"/>
    </w:p>
    <w:p w:rsidRPr="008805F1" w:rsidR="00DE1CB5" w:rsidP="00DE1CB5" w:rsidRDefault="00114C71" w14:paraId="2F42B657" w14:textId="1B3A860D">
      <w:pPr>
        <w:rPr>
          <w:rFonts w:cstheme="minorHAnsi"/>
        </w:rPr>
      </w:pPr>
      <w:bookmarkStart w:name="87" w:id="56"/>
      <w:r w:rsidRPr="008805F1">
        <w:rPr>
          <w:rFonts w:cstheme="minorHAnsi"/>
          <w:b/>
        </w:rPr>
        <w:t>Megan Hutto</w:t>
      </w:r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0D29AD">
        <w:rPr>
          <w:rFonts w:cstheme="minorHAnsi"/>
        </w:rPr>
        <w:t>Press rightward-facing triangle: metaphor and cross-cultural semiotics in phone a</w:t>
      </w:r>
      <w:r w:rsidRPr="008805F1" w:rsidR="00DE1CB5">
        <w:rPr>
          <w:rFonts w:cstheme="minorHAnsi"/>
        </w:rPr>
        <w:t>pplications</w:t>
      </w:r>
      <w:bookmarkEnd w:id="56"/>
    </w:p>
    <w:p w:rsidRPr="008805F1" w:rsidR="00DE1CB5" w:rsidP="00DE1CB5" w:rsidRDefault="00114C71" w14:paraId="2D59F42F" w14:textId="2CE8EED2">
      <w:pPr>
        <w:rPr>
          <w:rFonts w:eastAsia="Times New Roman" w:cstheme="minorHAnsi"/>
          <w:color w:val="000000"/>
          <w:lang w:eastAsia="en-GB"/>
        </w:rPr>
      </w:pPr>
      <w:proofErr w:type="spellStart"/>
      <w:r w:rsidRPr="008805F1">
        <w:rPr>
          <w:rFonts w:eastAsia="Times New Roman" w:cstheme="minorHAnsi"/>
          <w:b/>
          <w:color w:val="000000"/>
          <w:lang w:eastAsia="en-GB"/>
        </w:rPr>
        <w:t>Yanling</w:t>
      </w:r>
      <w:proofErr w:type="spellEnd"/>
      <w:r w:rsidRPr="008805F1">
        <w:rPr>
          <w:rFonts w:eastAsia="Times New Roman" w:cstheme="minorHAnsi"/>
          <w:b/>
          <w:color w:val="000000"/>
          <w:lang w:eastAsia="en-GB"/>
        </w:rPr>
        <w:t xml:space="preserve"> Zhou</w:t>
      </w:r>
      <w:r w:rsidR="00440749">
        <w:rPr>
          <w:rFonts w:eastAsia="Times New Roman" w:cstheme="minorHAnsi"/>
          <w:color w:val="000000"/>
          <w:lang w:eastAsia="en-GB"/>
        </w:rPr>
        <w:t>.</w:t>
      </w:r>
      <w:r w:rsidRPr="008805F1">
        <w:rPr>
          <w:rFonts w:eastAsia="Times New Roman" w:cstheme="minorHAnsi"/>
          <w:color w:val="000000"/>
          <w:lang w:eastAsia="en-GB"/>
        </w:rPr>
        <w:t xml:space="preserve"> </w:t>
      </w:r>
      <w:r w:rsidRPr="008805F1" w:rsidR="00DE1CB5">
        <w:rPr>
          <w:rFonts w:eastAsia="Times New Roman" w:cstheme="minorHAnsi"/>
          <w:color w:val="000000"/>
          <w:lang w:eastAsia="en-GB"/>
        </w:rPr>
        <w:t>The importance of oral language skills at the onset of biliteracy (</w:t>
      </w:r>
      <w:proofErr w:type="gramStart"/>
      <w:r w:rsidRPr="008805F1" w:rsidR="00DE1CB5">
        <w:rPr>
          <w:rFonts w:eastAsia="Times New Roman" w:cstheme="minorHAnsi"/>
          <w:color w:val="000000"/>
          <w:lang w:eastAsia="en-GB"/>
        </w:rPr>
        <w:t>Chinese-English</w:t>
      </w:r>
      <w:proofErr w:type="gramEnd"/>
      <w:r w:rsidRPr="008805F1" w:rsidR="00DE1CB5">
        <w:rPr>
          <w:rFonts w:eastAsia="Times New Roman" w:cstheme="minorHAnsi"/>
          <w:color w:val="000000"/>
          <w:lang w:eastAsia="en-GB"/>
        </w:rPr>
        <w:t>) learning in L1 and L2 Chinese speaking kindergarteners in Hong Kong</w:t>
      </w:r>
    </w:p>
    <w:p w:rsidRPr="008805F1" w:rsidR="00DE1CB5" w:rsidP="00DE1CB5" w:rsidRDefault="00114C71" w14:paraId="6EF97AF9" w14:textId="58444A70">
      <w:pPr>
        <w:rPr>
          <w:rFonts w:cstheme="minorHAnsi"/>
        </w:rPr>
      </w:pPr>
      <w:bookmarkStart w:name="42" w:id="57"/>
      <w:proofErr w:type="spellStart"/>
      <w:r w:rsidRPr="008805F1">
        <w:rPr>
          <w:rFonts w:cstheme="minorHAnsi"/>
          <w:b/>
        </w:rPr>
        <w:t>Odelya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Ohana</w:t>
      </w:r>
      <w:proofErr w:type="spellEnd"/>
      <w:r w:rsidRPr="008805F1">
        <w:rPr>
          <w:rFonts w:cstheme="minorHAnsi"/>
          <w:b/>
        </w:rPr>
        <w:t xml:space="preserve"> and Sharon </w:t>
      </w:r>
      <w:proofErr w:type="spellStart"/>
      <w:r w:rsidRPr="008805F1">
        <w:rPr>
          <w:rFonts w:cstheme="minorHAnsi"/>
          <w:b/>
        </w:rPr>
        <w:t>Armon-Lotem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 xml:space="preserve">Using a </w:t>
      </w:r>
      <w:r w:rsidRPr="008805F1" w:rsidR="000D29AD">
        <w:rPr>
          <w:rFonts w:cstheme="minorHAnsi"/>
        </w:rPr>
        <w:t>multicultural questionnaire to assess the language of bilingual English-Hebrew s</w:t>
      </w:r>
      <w:r w:rsidRPr="008805F1" w:rsidR="00DE1CB5">
        <w:rPr>
          <w:rFonts w:cstheme="minorHAnsi"/>
        </w:rPr>
        <w:t>peakers</w:t>
      </w:r>
      <w:bookmarkEnd w:id="57"/>
    </w:p>
    <w:p w:rsidRPr="008805F1" w:rsidR="002A082F" w:rsidP="00DE1CB5" w:rsidRDefault="00392624" w14:paraId="2DC4A6E1" w14:textId="4C615BFC">
      <w:pPr>
        <w:rPr>
          <w:rFonts w:cstheme="minorHAnsi"/>
        </w:rPr>
      </w:pPr>
      <w:bookmarkStart w:name="14" w:id="58"/>
      <w:r w:rsidRPr="008805F1">
        <w:rPr>
          <w:rFonts w:cstheme="minorHAnsi"/>
          <w:b/>
        </w:rPr>
        <w:t xml:space="preserve">Raffaele </w:t>
      </w:r>
      <w:proofErr w:type="spellStart"/>
      <w:r w:rsidRPr="008805F1">
        <w:rPr>
          <w:rFonts w:cstheme="minorHAnsi"/>
          <w:b/>
        </w:rPr>
        <w:t>Dicataldo</w:t>
      </w:r>
      <w:proofErr w:type="spellEnd"/>
      <w:r w:rsidRPr="008805F1">
        <w:rPr>
          <w:rFonts w:cstheme="minorHAnsi"/>
          <w:b/>
        </w:rPr>
        <w:t xml:space="preserve"> and Maja </w:t>
      </w:r>
      <w:proofErr w:type="spellStart"/>
      <w:r w:rsidRPr="008805F1">
        <w:rPr>
          <w:rFonts w:cstheme="minorHAnsi"/>
          <w:b/>
        </w:rPr>
        <w:t>Roch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DE1CB5">
        <w:rPr>
          <w:rFonts w:cstheme="minorHAnsi"/>
        </w:rPr>
        <w:t>A</w:t>
      </w:r>
      <w:r w:rsidRPr="008805F1" w:rsidR="000D29AD">
        <w:rPr>
          <w:rFonts w:cstheme="minorHAnsi"/>
        </w:rPr>
        <w:t>re the effects of variation in bilingual exposure and socioeconomic s</w:t>
      </w:r>
      <w:r w:rsidRPr="008805F1" w:rsidR="00DE1CB5">
        <w:rPr>
          <w:rFonts w:cstheme="minorHAnsi"/>
        </w:rPr>
        <w:t>tatus on language and cognitive abilities independent in preschool children?</w:t>
      </w:r>
      <w:bookmarkEnd w:id="58"/>
    </w:p>
    <w:p w:rsidRPr="008805F1" w:rsidR="002A082F" w:rsidP="00DE1CB5" w:rsidRDefault="00392624" w14:paraId="39413328" w14:textId="402F43D3">
      <w:pPr>
        <w:rPr>
          <w:rFonts w:cstheme="minorHAnsi"/>
        </w:rPr>
      </w:pPr>
      <w:bookmarkStart w:name="110" w:id="59"/>
      <w:r w:rsidRPr="008805F1">
        <w:rPr>
          <w:rFonts w:cstheme="minorHAnsi"/>
          <w:b/>
        </w:rPr>
        <w:t xml:space="preserve">Dimitra </w:t>
      </w:r>
      <w:proofErr w:type="spellStart"/>
      <w:r w:rsidRPr="008805F1">
        <w:rPr>
          <w:rFonts w:cstheme="minorHAnsi"/>
          <w:b/>
        </w:rPr>
        <w:t>Lazaridou-Chatzigoga</w:t>
      </w:r>
      <w:proofErr w:type="spellEnd"/>
      <w:r w:rsidRPr="008805F1">
        <w:rPr>
          <w:rFonts w:cstheme="minorHAnsi"/>
          <w:b/>
        </w:rPr>
        <w:t xml:space="preserve"> and Petros </w:t>
      </w:r>
      <w:proofErr w:type="spellStart"/>
      <w:r w:rsidRPr="008805F1">
        <w:rPr>
          <w:rFonts w:cstheme="minorHAnsi"/>
          <w:b/>
        </w:rPr>
        <w:t>Karatsareas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2A082F">
        <w:rPr>
          <w:rFonts w:cstheme="minorHAnsi"/>
        </w:rPr>
        <w:t>L1 attrition and linguistic purism among highly educated Greek speakers in London</w:t>
      </w:r>
      <w:bookmarkEnd w:id="59"/>
    </w:p>
    <w:p w:rsidR="00E5729C" w:rsidP="72D0CBD2" w:rsidRDefault="00E5729C" w14:paraId="47CA6527" w14:textId="453FC94C">
      <w:pPr>
        <w:rPr>
          <w:rFonts w:cs="Calibri" w:cstheme="minorAscii"/>
        </w:rPr>
      </w:pPr>
      <w:r w:rsidRPr="72D0CBD2" w:rsidR="00392624">
        <w:rPr>
          <w:rFonts w:cs="Calibri" w:cstheme="minorAscii"/>
          <w:b w:val="1"/>
          <w:bCs w:val="1"/>
        </w:rPr>
        <w:t xml:space="preserve">Anna Jessen, Lara Schwarz and Claudia </w:t>
      </w:r>
      <w:proofErr w:type="spellStart"/>
      <w:r w:rsidRPr="72D0CBD2" w:rsidR="00392624">
        <w:rPr>
          <w:rFonts w:cs="Calibri" w:cstheme="minorAscii"/>
          <w:b w:val="1"/>
          <w:bCs w:val="1"/>
        </w:rPr>
        <w:t>Felser</w:t>
      </w:r>
      <w:proofErr w:type="spellEnd"/>
      <w:r w:rsidRPr="72D0CBD2" w:rsidR="00440749">
        <w:rPr>
          <w:rFonts w:cs="Calibri" w:cstheme="minorAscii"/>
        </w:rPr>
        <w:t>.</w:t>
      </w:r>
      <w:r w:rsidRPr="72D0CBD2" w:rsidR="00392624">
        <w:rPr>
          <w:rFonts w:cs="Calibri" w:cstheme="minorAscii"/>
        </w:rPr>
        <w:t xml:space="preserve"> </w:t>
      </w:r>
      <w:r w:rsidRPr="72D0CBD2" w:rsidR="00956D12">
        <w:rPr>
          <w:rFonts w:cs="Calibri" w:cstheme="minorAscii"/>
        </w:rPr>
        <w:t xml:space="preserve">Resolving number agreement conflicts with </w:t>
      </w:r>
      <w:proofErr w:type="spellStart"/>
      <w:r w:rsidRPr="72D0CBD2" w:rsidR="00956D12">
        <w:rPr>
          <w:rFonts w:cs="Calibri" w:cstheme="minorAscii"/>
        </w:rPr>
        <w:t>pseudopartitives</w:t>
      </w:r>
      <w:proofErr w:type="spellEnd"/>
      <w:r w:rsidRPr="72D0CBD2" w:rsidR="00956D12">
        <w:rPr>
          <w:rFonts w:cs="Calibri" w:cstheme="minorAscii"/>
        </w:rPr>
        <w:t xml:space="preserve"> in L2 German</w:t>
      </w:r>
    </w:p>
    <w:p w:rsidRPr="008805F1" w:rsidR="002A082F" w:rsidP="002A082F" w:rsidRDefault="00392624" w14:paraId="32A1A6A9" w14:textId="3BD24B62">
      <w:pPr>
        <w:rPr>
          <w:rFonts w:eastAsia="Times New Roman" w:cstheme="minorHAnsi"/>
          <w:color w:val="000000"/>
          <w:lang w:eastAsia="en-GB"/>
        </w:rPr>
      </w:pPr>
      <w:r w:rsidRPr="008805F1">
        <w:rPr>
          <w:rFonts w:cstheme="minorHAnsi"/>
          <w:b/>
        </w:rPr>
        <w:lastRenderedPageBreak/>
        <w:t>H</w:t>
      </w:r>
      <w:r w:rsidR="00440749">
        <w:rPr>
          <w:rFonts w:cstheme="minorHAnsi"/>
          <w:b/>
        </w:rPr>
        <w:t xml:space="preserve">anneke </w:t>
      </w:r>
      <w:proofErr w:type="spellStart"/>
      <w:r w:rsidR="00440749">
        <w:rPr>
          <w:rFonts w:cstheme="minorHAnsi"/>
          <w:b/>
        </w:rPr>
        <w:t>Loerts</w:t>
      </w:r>
      <w:proofErr w:type="spellEnd"/>
      <w:r w:rsidR="00440749">
        <w:rPr>
          <w:rFonts w:cstheme="minorHAnsi"/>
          <w:b/>
        </w:rPr>
        <w:t xml:space="preserve"> and </w:t>
      </w:r>
      <w:proofErr w:type="spellStart"/>
      <w:r w:rsidR="00440749">
        <w:rPr>
          <w:rFonts w:cstheme="minorHAnsi"/>
          <w:b/>
        </w:rPr>
        <w:t>Jelle</w:t>
      </w:r>
      <w:proofErr w:type="spellEnd"/>
      <w:r w:rsidR="00440749">
        <w:rPr>
          <w:rFonts w:cstheme="minorHAnsi"/>
          <w:b/>
        </w:rPr>
        <w:t xml:space="preserve"> Brouwer.</w:t>
      </w:r>
      <w:r w:rsidRPr="008805F1">
        <w:rPr>
          <w:rFonts w:cstheme="minorHAnsi"/>
        </w:rPr>
        <w:t xml:space="preserve"> </w:t>
      </w:r>
      <w:r w:rsidRPr="008805F1" w:rsidR="000D29AD">
        <w:rPr>
          <w:rFonts w:cstheme="minorHAnsi"/>
        </w:rPr>
        <w:t>Blind a</w:t>
      </w:r>
      <w:r w:rsidRPr="008805F1" w:rsidR="00956D12">
        <w:rPr>
          <w:rFonts w:cstheme="minorHAnsi"/>
        </w:rPr>
        <w:t>uditi</w:t>
      </w:r>
      <w:r w:rsidRPr="008805F1" w:rsidR="000D29AD">
        <w:rPr>
          <w:rFonts w:cstheme="minorHAnsi"/>
        </w:rPr>
        <w:t>ons: measuring implicit accent stereotypes at the neural l</w:t>
      </w:r>
      <w:r w:rsidRPr="008805F1" w:rsidR="00956D12">
        <w:rPr>
          <w:rFonts w:cstheme="minorHAnsi"/>
        </w:rPr>
        <w:t>evel</w:t>
      </w:r>
    </w:p>
    <w:p w:rsidRPr="008805F1" w:rsidR="00DE1CB5" w:rsidP="00DE1CB5" w:rsidRDefault="00392624" w14:paraId="713A3A91" w14:textId="38D3AA04">
      <w:pPr>
        <w:rPr>
          <w:rFonts w:cstheme="minorHAnsi"/>
        </w:rPr>
      </w:pPr>
      <w:bookmarkStart w:name="6" w:id="61"/>
      <w:proofErr w:type="spellStart"/>
      <w:r w:rsidRPr="008805F1">
        <w:rPr>
          <w:rFonts w:cstheme="minorHAnsi"/>
          <w:b/>
        </w:rPr>
        <w:t>Munassir</w:t>
      </w:r>
      <w:proofErr w:type="spellEnd"/>
      <w:r w:rsidRPr="008805F1">
        <w:rPr>
          <w:rFonts w:cstheme="minorHAnsi"/>
          <w:b/>
        </w:rPr>
        <w:t xml:space="preserve"> </w:t>
      </w:r>
      <w:proofErr w:type="spellStart"/>
      <w:r w:rsidRPr="008805F1">
        <w:rPr>
          <w:rFonts w:cstheme="minorHAnsi"/>
          <w:b/>
        </w:rPr>
        <w:t>Alhamami</w:t>
      </w:r>
      <w:proofErr w:type="spellEnd"/>
      <w:r w:rsidR="00440749">
        <w:rPr>
          <w:rFonts w:cstheme="minorHAnsi"/>
        </w:rPr>
        <w:t>.</w:t>
      </w:r>
      <w:r w:rsidRPr="008805F1">
        <w:rPr>
          <w:rFonts w:cstheme="minorHAnsi"/>
        </w:rPr>
        <w:t xml:space="preserve"> </w:t>
      </w:r>
      <w:r w:rsidRPr="008805F1" w:rsidR="000D29AD">
        <w:rPr>
          <w:rFonts w:cstheme="minorHAnsi"/>
        </w:rPr>
        <w:t>Multilingualism in Saudi h</w:t>
      </w:r>
      <w:r w:rsidRPr="008805F1" w:rsidR="00DE1CB5">
        <w:rPr>
          <w:rFonts w:cstheme="minorHAnsi"/>
        </w:rPr>
        <w:t>ospitals: superdiversity and communication barriers</w:t>
      </w:r>
      <w:bookmarkEnd w:id="61"/>
    </w:p>
    <w:p w:rsidR="00392624" w:rsidP="72D0CBD2" w:rsidRDefault="00392624" w14:paraId="095058B0" w14:textId="7B652C16">
      <w:pPr>
        <w:pStyle w:val="Normal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</w:pPr>
      <w:r w:rsidRPr="72D0CBD2" w:rsidR="00392624">
        <w:rPr>
          <w:rFonts w:cs="Calibri" w:cstheme="minorAscii"/>
          <w:b w:val="1"/>
          <w:bCs w:val="1"/>
        </w:rPr>
        <w:t xml:space="preserve">Jeanine Treffers-Daller, Zehra </w:t>
      </w:r>
      <w:proofErr w:type="spellStart"/>
      <w:r w:rsidRPr="72D0CBD2" w:rsidR="00392624">
        <w:rPr>
          <w:rFonts w:cs="Calibri" w:cstheme="minorAscii"/>
          <w:b w:val="1"/>
          <w:bCs w:val="1"/>
        </w:rPr>
        <w:t>Ongun</w:t>
      </w:r>
      <w:proofErr w:type="spellEnd"/>
      <w:r w:rsidRPr="72D0CBD2" w:rsidR="00392624">
        <w:rPr>
          <w:rFonts w:cs="Calibri" w:cstheme="minorAscii"/>
          <w:b w:val="1"/>
          <w:bCs w:val="1"/>
        </w:rPr>
        <w:t xml:space="preserve">, Julia </w:t>
      </w:r>
      <w:proofErr w:type="spellStart"/>
      <w:r w:rsidRPr="72D0CBD2" w:rsidR="00392624">
        <w:rPr>
          <w:rFonts w:cs="Calibri" w:cstheme="minorAscii"/>
          <w:b w:val="1"/>
          <w:bCs w:val="1"/>
        </w:rPr>
        <w:t>Hofweber</w:t>
      </w:r>
      <w:proofErr w:type="spellEnd"/>
      <w:r w:rsidRPr="72D0CBD2" w:rsidR="00392624">
        <w:rPr>
          <w:rFonts w:cs="Calibri" w:cstheme="minorAscii"/>
          <w:b w:val="1"/>
          <w:bCs w:val="1"/>
        </w:rPr>
        <w:t xml:space="preserve"> and Michal </w:t>
      </w:r>
      <w:proofErr w:type="spellStart"/>
      <w:r w:rsidRPr="72D0CBD2" w:rsidR="00392624">
        <w:rPr>
          <w:rFonts w:cs="Calibri" w:cstheme="minorAscii"/>
          <w:b w:val="1"/>
          <w:bCs w:val="1"/>
        </w:rPr>
        <w:t>Korenar</w:t>
      </w:r>
      <w:proofErr w:type="spellEnd"/>
      <w:r w:rsidRPr="72D0CBD2" w:rsidR="00440749">
        <w:rPr>
          <w:rFonts w:cs="Calibri" w:cstheme="minorAscii"/>
        </w:rPr>
        <w:t>.</w:t>
      </w:r>
      <w:r w:rsidRPr="72D0CBD2" w:rsidR="00392624">
        <w:rPr>
          <w:rFonts w:cs="Calibri" w:cstheme="minorAscii"/>
        </w:rPr>
        <w:t xml:space="preserve"> </w:t>
      </w:r>
      <w:r w:rsidRPr="72D0CBD2" w:rsidR="37466213">
        <w:rPr>
          <w:rFonts w:cs="Calibri" w:cstheme="minorAscii"/>
        </w:rPr>
        <w:t>E</w:t>
      </w:r>
      <w:r w:rsidRPr="72D0CBD2" w:rsidR="3746621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GB"/>
        </w:rPr>
        <w:t>xplaining individual differences in Executive Functions performance in multilinguals: the impact of code-switching and alternating between Multicultural Identity Styles</w:t>
      </w:r>
    </w:p>
    <w:p w:rsidRPr="008805F1" w:rsidR="00DE1CB5" w:rsidP="72D0CBD2" w:rsidRDefault="00DE1CB5" w14:paraId="65318567" w14:textId="77777777">
      <w:pPr>
        <w:rPr>
          <w:rFonts w:cs="Calibri" w:cstheme="minorAscii"/>
          <w:b w:val="0"/>
          <w:bCs w:val="0"/>
        </w:rPr>
      </w:pPr>
    </w:p>
    <w:sectPr w:rsidRPr="008805F1" w:rsidR="00DE1CB5" w:rsidSect="008B129B">
      <w:headerReference w:type="default" r:id="rId15"/>
      <w:footerReference w:type="even" r:id="rId16"/>
      <w:footerReference w:type="default" r:id="rId17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DF3" w:rsidP="00552A25" w:rsidRDefault="00094DF3" w14:paraId="35BBD465" w14:textId="77777777">
      <w:r>
        <w:separator/>
      </w:r>
    </w:p>
  </w:endnote>
  <w:endnote w:type="continuationSeparator" w:id="0">
    <w:p w:rsidR="00094DF3" w:rsidP="00552A25" w:rsidRDefault="00094DF3" w14:paraId="2080D7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163527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805F1" w:rsidP="008805F1" w:rsidRDefault="008805F1" w14:paraId="7064BFF2" w14:textId="6B68B006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805F1" w:rsidP="00552A25" w:rsidRDefault="008805F1" w14:paraId="1E384967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61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3E85" w:rsidRDefault="00AA3E85" w14:paraId="3C679767" w14:textId="37D00B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3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805F1" w:rsidP="00552A25" w:rsidRDefault="008805F1" w14:paraId="35802DF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DF3" w:rsidP="00552A25" w:rsidRDefault="00094DF3" w14:paraId="2781C4DF" w14:textId="77777777">
      <w:r>
        <w:separator/>
      </w:r>
    </w:p>
  </w:footnote>
  <w:footnote w:type="continuationSeparator" w:id="0">
    <w:p w:rsidR="00094DF3" w:rsidP="00552A25" w:rsidRDefault="00094DF3" w14:paraId="6697214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A3E85" w:rsidR="00AA3E85" w:rsidRDefault="00AA3E85" w14:paraId="2CD3AD0C" w14:textId="02C1017B">
    <w:pPr>
      <w:pStyle w:val="Header"/>
      <w:rPr>
        <w:b/>
      </w:rPr>
    </w:pPr>
    <w:r>
      <w:rPr>
        <w:b/>
      </w:rPr>
      <w:t>Conference on Multilingualism (</w:t>
    </w:r>
    <w:r w:rsidRPr="00AA3E85">
      <w:rPr>
        <w:b/>
      </w:rPr>
      <w:t>COM2020</w:t>
    </w:r>
    <w:r>
      <w:rPr>
        <w:b/>
      </w:rPr>
      <w:t>)</w:t>
    </w:r>
    <w:r w:rsidRPr="00AA3E85">
      <w:rPr>
        <w:b/>
      </w:rPr>
      <w:t xml:space="preserve"> </w:t>
    </w:r>
    <w:r>
      <w:rPr>
        <w:b/>
      </w:rPr>
      <w:t>23-25 June 2020, Centre for Literacy and Multilingualism, University of Reading</w:t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030C"/>
    <w:multiLevelType w:val="hybridMultilevel"/>
    <w:tmpl w:val="150CD1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137"/>
    <w:rsid w:val="00012E2A"/>
    <w:rsid w:val="00053A3E"/>
    <w:rsid w:val="00094DF3"/>
    <w:rsid w:val="00095C80"/>
    <w:rsid w:val="00096989"/>
    <w:rsid w:val="000D29AD"/>
    <w:rsid w:val="00114C71"/>
    <w:rsid w:val="0012E342"/>
    <w:rsid w:val="00174511"/>
    <w:rsid w:val="00174BDA"/>
    <w:rsid w:val="001A778F"/>
    <w:rsid w:val="001E2667"/>
    <w:rsid w:val="00242EA9"/>
    <w:rsid w:val="0025292B"/>
    <w:rsid w:val="00252F17"/>
    <w:rsid w:val="00254A05"/>
    <w:rsid w:val="0026622F"/>
    <w:rsid w:val="002A082F"/>
    <w:rsid w:val="002A2561"/>
    <w:rsid w:val="002E52E9"/>
    <w:rsid w:val="0032027F"/>
    <w:rsid w:val="00392624"/>
    <w:rsid w:val="003F438C"/>
    <w:rsid w:val="00440749"/>
    <w:rsid w:val="00474BCA"/>
    <w:rsid w:val="004A43B2"/>
    <w:rsid w:val="004D34AE"/>
    <w:rsid w:val="004F0578"/>
    <w:rsid w:val="005209A5"/>
    <w:rsid w:val="00552A25"/>
    <w:rsid w:val="0056171A"/>
    <w:rsid w:val="00584B11"/>
    <w:rsid w:val="005B3A61"/>
    <w:rsid w:val="00611C76"/>
    <w:rsid w:val="00676BCF"/>
    <w:rsid w:val="006A78C3"/>
    <w:rsid w:val="007A7B98"/>
    <w:rsid w:val="007F0B33"/>
    <w:rsid w:val="00800F4C"/>
    <w:rsid w:val="00824F1B"/>
    <w:rsid w:val="00834928"/>
    <w:rsid w:val="008363A8"/>
    <w:rsid w:val="008805F1"/>
    <w:rsid w:val="00881771"/>
    <w:rsid w:val="00882CD4"/>
    <w:rsid w:val="0089477F"/>
    <w:rsid w:val="008B129B"/>
    <w:rsid w:val="008B7668"/>
    <w:rsid w:val="008D0EB2"/>
    <w:rsid w:val="008D4099"/>
    <w:rsid w:val="008E4237"/>
    <w:rsid w:val="00955AE2"/>
    <w:rsid w:val="00956D12"/>
    <w:rsid w:val="009620A6"/>
    <w:rsid w:val="009A412B"/>
    <w:rsid w:val="009C402E"/>
    <w:rsid w:val="009D1348"/>
    <w:rsid w:val="00A20993"/>
    <w:rsid w:val="00A657BC"/>
    <w:rsid w:val="00A67F28"/>
    <w:rsid w:val="00A75D8A"/>
    <w:rsid w:val="00A95E82"/>
    <w:rsid w:val="00AA3E85"/>
    <w:rsid w:val="00AC4018"/>
    <w:rsid w:val="00AD6F71"/>
    <w:rsid w:val="00B16E48"/>
    <w:rsid w:val="00B30353"/>
    <w:rsid w:val="00B716FC"/>
    <w:rsid w:val="00BA1DA4"/>
    <w:rsid w:val="00BA68DD"/>
    <w:rsid w:val="00BD4FF0"/>
    <w:rsid w:val="00C01803"/>
    <w:rsid w:val="00C135D0"/>
    <w:rsid w:val="00C2744F"/>
    <w:rsid w:val="00C446A8"/>
    <w:rsid w:val="00C7797D"/>
    <w:rsid w:val="00C96F43"/>
    <w:rsid w:val="00CA5573"/>
    <w:rsid w:val="00CD2CA0"/>
    <w:rsid w:val="00D85137"/>
    <w:rsid w:val="00D94426"/>
    <w:rsid w:val="00D95B7D"/>
    <w:rsid w:val="00DD559B"/>
    <w:rsid w:val="00DD688D"/>
    <w:rsid w:val="00DE1CB5"/>
    <w:rsid w:val="00DF5622"/>
    <w:rsid w:val="00E075F7"/>
    <w:rsid w:val="00E5299F"/>
    <w:rsid w:val="00E5729C"/>
    <w:rsid w:val="00E77EC2"/>
    <w:rsid w:val="00E82848"/>
    <w:rsid w:val="00EF1926"/>
    <w:rsid w:val="00F153A9"/>
    <w:rsid w:val="00F26D90"/>
    <w:rsid w:val="00F55CDC"/>
    <w:rsid w:val="03B6A851"/>
    <w:rsid w:val="05C5262C"/>
    <w:rsid w:val="0AFA5AFA"/>
    <w:rsid w:val="0F96F4AC"/>
    <w:rsid w:val="15055426"/>
    <w:rsid w:val="17DECE8E"/>
    <w:rsid w:val="1CDC229E"/>
    <w:rsid w:val="20F85972"/>
    <w:rsid w:val="2360E7F1"/>
    <w:rsid w:val="25D65A7C"/>
    <w:rsid w:val="2CA4528F"/>
    <w:rsid w:val="2CDDEF27"/>
    <w:rsid w:val="37466213"/>
    <w:rsid w:val="396A867B"/>
    <w:rsid w:val="3A960354"/>
    <w:rsid w:val="3C5DAFF5"/>
    <w:rsid w:val="3EE802FE"/>
    <w:rsid w:val="41EE86A9"/>
    <w:rsid w:val="43C814A8"/>
    <w:rsid w:val="4D3F047E"/>
    <w:rsid w:val="4ED6E344"/>
    <w:rsid w:val="516F114B"/>
    <w:rsid w:val="52DE8E8B"/>
    <w:rsid w:val="578986C9"/>
    <w:rsid w:val="612CFE97"/>
    <w:rsid w:val="64B565BF"/>
    <w:rsid w:val="6694BBFA"/>
    <w:rsid w:val="6D0B5E4D"/>
    <w:rsid w:val="72D0CBD2"/>
    <w:rsid w:val="735134D2"/>
    <w:rsid w:val="7C4BE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9882"/>
  <w15:chartTrackingRefBased/>
  <w15:docId w15:val="{8161F77E-B21E-2B40-BFE5-E5760A4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1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446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9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0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99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209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93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2099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292B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rsid w:val="0025292B"/>
  </w:style>
  <w:style w:type="paragraph" w:styleId="Footer">
    <w:name w:val="footer"/>
    <w:basedOn w:val="Normal"/>
    <w:link w:val="FooterChar"/>
    <w:uiPriority w:val="99"/>
    <w:unhideWhenUsed/>
    <w:rsid w:val="00552A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2A25"/>
  </w:style>
  <w:style w:type="character" w:styleId="PageNumber">
    <w:name w:val="page number"/>
    <w:basedOn w:val="DefaultParagraphFont"/>
    <w:uiPriority w:val="99"/>
    <w:semiHidden/>
    <w:unhideWhenUsed/>
    <w:rsid w:val="00552A25"/>
  </w:style>
  <w:style w:type="character" w:styleId="Emphasis">
    <w:name w:val="Emphasis"/>
    <w:basedOn w:val="DefaultParagraphFont"/>
    <w:uiPriority w:val="20"/>
    <w:qFormat/>
    <w:rsid w:val="006A78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A3E8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A3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car.cnrs.fr/membre/vpiccoli/" TargetMode="External" Id="rId8" /><Relationship Type="http://schemas.openxmlformats.org/officeDocument/2006/relationships/hyperlink" Target="https://www.universiteitleiden.nl/medewerkers/evelyn-bosma" TargetMode="Externa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hyperlink" Target="http://www.ianapperly.eclipse.co.uk/" TargetMode="External" Id="rId7" /><Relationship Type="http://schemas.openxmlformats.org/officeDocument/2006/relationships/hyperlink" Target="https://christoslab.wordpress.com/" TargetMode="External" Id="rId12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aru.ac.uk/people/peter-bright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hyperlink" Target="https://iris.ucl.ac.uk/iris/browse/profile?upi=RFILI07" TargetMode="External" Id="rId10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://marcocalabria.cat" TargetMode="External" Id="rId9" /><Relationship Type="http://schemas.openxmlformats.org/officeDocument/2006/relationships/hyperlink" Target="https://www.universiteitleiden.nl/en/staffmembers/leticia-pablos-robles" TargetMode="External" Id="rId14" /><Relationship Type="http://schemas.openxmlformats.org/officeDocument/2006/relationships/glossaryDocument" Target="/word/glossary/document.xml" Id="Rc1d8cd35a74a48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6308f-7bf7-4476-a6d3-20aa0e18b7f9}"/>
      </w:docPartPr>
      <w:docPartBody>
        <w:p w14:paraId="3177D2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Ludovica Serratrice</dc:creator>
  <keywords/>
  <dc:description/>
  <lastModifiedBy>Anna Wolleb</lastModifiedBy>
  <revision>11</revision>
  <lastPrinted>2020-05-11T16:03:00.0000000Z</lastPrinted>
  <dcterms:created xsi:type="dcterms:W3CDTF">2020-03-05T09:58:00.0000000Z</dcterms:created>
  <dcterms:modified xsi:type="dcterms:W3CDTF">2020-06-03T11:43:37.4988477Z</dcterms:modified>
</coreProperties>
</file>