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E40E9" w:rsidRPr="00CB0C5D" w:rsidRDefault="002E40E9" w:rsidP="0048120B">
      <w:pPr>
        <w:spacing w:after="150" w:line="408" w:lineRule="atLeast"/>
        <w:jc w:val="both"/>
        <w:textAlignment w:val="top"/>
        <w:rPr>
          <w:rFonts w:ascii="Times New Roman" w:eastAsia="Times New Roman" w:hAnsi="Times New Roman" w:cs="Times New Roman"/>
        </w:rPr>
      </w:pPr>
      <w:bookmarkStart w:id="0" w:name="_Hlk30101605"/>
      <w:bookmarkEnd w:id="0"/>
    </w:p>
    <w:p w14:paraId="2D9E9DDB" w14:textId="77777777" w:rsidR="002E40E9" w:rsidRPr="00170766" w:rsidRDefault="002E40E9" w:rsidP="00481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imes New Roman" w:eastAsia="Times New Roman" w:hAnsi="Times New Roman" w:cs="Times New Roman"/>
          <w:b/>
          <w:bCs/>
          <w:sz w:val="28"/>
          <w:szCs w:val="28"/>
        </w:rPr>
      </w:pPr>
      <w:r w:rsidRPr="00170766">
        <w:rPr>
          <w:rFonts w:ascii="Times New Roman" w:eastAsia="Times New Roman" w:hAnsi="Times New Roman" w:cs="Times New Roman"/>
          <w:b/>
          <w:bCs/>
          <w:sz w:val="28"/>
          <w:szCs w:val="28"/>
        </w:rPr>
        <w:t>Call for papers</w:t>
      </w:r>
    </w:p>
    <w:p w14:paraId="009E3F44" w14:textId="77777777" w:rsidR="00170766" w:rsidRPr="00170766" w:rsidRDefault="0048120B" w:rsidP="0048120B">
      <w:pPr>
        <w:spacing w:after="0" w:line="240" w:lineRule="auto"/>
        <w:jc w:val="both"/>
        <w:textAlignment w:val="top"/>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Can </w:t>
      </w:r>
      <w:r w:rsidR="00794E8D" w:rsidRPr="00170766">
        <w:rPr>
          <w:rFonts w:ascii="Times New Roman" w:eastAsia="Times New Roman" w:hAnsi="Times New Roman" w:cs="Times New Roman"/>
          <w:b/>
          <w:bCs/>
          <w:sz w:val="28"/>
          <w:szCs w:val="28"/>
        </w:rPr>
        <w:t>motion event construal</w:t>
      </w:r>
      <w:r>
        <w:rPr>
          <w:rFonts w:ascii="Times New Roman" w:eastAsia="Times New Roman" w:hAnsi="Times New Roman" w:cs="Times New Roman"/>
          <w:b/>
          <w:bCs/>
          <w:sz w:val="28"/>
          <w:szCs w:val="28"/>
        </w:rPr>
        <w:t xml:space="preserve"> be taught?</w:t>
      </w:r>
      <w:r w:rsidR="00794E8D" w:rsidRPr="0017076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P</w:t>
      </w:r>
      <w:r w:rsidR="00794E8D" w:rsidRPr="00170766">
        <w:rPr>
          <w:rFonts w:ascii="Times New Roman" w:eastAsia="Times New Roman" w:hAnsi="Times New Roman" w:cs="Times New Roman"/>
          <w:b/>
          <w:bCs/>
          <w:sz w:val="28"/>
          <w:szCs w:val="28"/>
        </w:rPr>
        <w:t>edagogical and experimental approaches to restructur</w:t>
      </w:r>
      <w:r>
        <w:rPr>
          <w:rFonts w:ascii="Times New Roman" w:eastAsia="Times New Roman" w:hAnsi="Times New Roman" w:cs="Times New Roman"/>
          <w:b/>
          <w:bCs/>
          <w:sz w:val="28"/>
          <w:szCs w:val="28"/>
        </w:rPr>
        <w:t>ing</w:t>
      </w:r>
      <w:r w:rsidR="00794E8D" w:rsidRPr="00170766">
        <w:rPr>
          <w:rFonts w:ascii="Times New Roman" w:eastAsia="Times New Roman" w:hAnsi="Times New Roman" w:cs="Times New Roman"/>
          <w:b/>
          <w:bCs/>
          <w:sz w:val="28"/>
          <w:szCs w:val="28"/>
        </w:rPr>
        <w:t xml:space="preserve"> event cognition patterns</w:t>
      </w:r>
    </w:p>
    <w:p w14:paraId="0A37501D" w14:textId="77777777" w:rsidR="0048120B" w:rsidRDefault="0048120B" w:rsidP="0048120B">
      <w:pPr>
        <w:spacing w:after="0" w:line="240" w:lineRule="auto"/>
        <w:jc w:val="both"/>
        <w:textAlignment w:val="top"/>
        <w:rPr>
          <w:rFonts w:ascii="Times New Roman" w:eastAsia="Times New Roman" w:hAnsi="Times New Roman" w:cs="Times New Roman"/>
          <w:sz w:val="24"/>
          <w:szCs w:val="24"/>
        </w:rPr>
      </w:pPr>
    </w:p>
    <w:p w14:paraId="435D5560" w14:textId="77777777" w:rsidR="00170766" w:rsidRDefault="00170766" w:rsidP="0048120B">
      <w:pPr>
        <w:spacing w:after="0" w:line="240" w:lineRule="auto"/>
        <w:jc w:val="both"/>
        <w:textAlignment w:val="top"/>
        <w:rPr>
          <w:rFonts w:ascii="Times New Roman" w:eastAsia="Times New Roman" w:hAnsi="Times New Roman" w:cs="Times New Roman"/>
          <w:sz w:val="24"/>
          <w:szCs w:val="24"/>
        </w:rPr>
      </w:pPr>
      <w:r w:rsidRPr="00170766">
        <w:rPr>
          <w:rFonts w:ascii="Times New Roman" w:eastAsia="Times New Roman" w:hAnsi="Times New Roman" w:cs="Times New Roman"/>
          <w:sz w:val="24"/>
          <w:szCs w:val="24"/>
        </w:rPr>
        <w:t>Organisers: Fraibet Aveledo and Jeanine Treffers-Daller (University of Reading)</w:t>
      </w:r>
    </w:p>
    <w:p w14:paraId="2D184662" w14:textId="77777777" w:rsidR="0048120B" w:rsidRPr="00170766" w:rsidRDefault="0048120B" w:rsidP="00481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eastAsia="Times New Roman" w:hAnsi="Times New Roman" w:cs="Times New Roman"/>
          <w:sz w:val="24"/>
          <w:szCs w:val="24"/>
        </w:rPr>
      </w:pPr>
      <w:r w:rsidRPr="00170766">
        <w:rPr>
          <w:rFonts w:ascii="Times New Roman" w:eastAsia="Times New Roman" w:hAnsi="Times New Roman" w:cs="Times New Roman"/>
          <w:sz w:val="24"/>
          <w:szCs w:val="24"/>
        </w:rPr>
        <w:t>Workshop dates: 23-24</w:t>
      </w:r>
      <w:r w:rsidRPr="00170766">
        <w:rPr>
          <w:rFonts w:ascii="Times New Roman" w:eastAsia="Times New Roman" w:hAnsi="Times New Roman" w:cs="Times New Roman"/>
          <w:sz w:val="24"/>
          <w:szCs w:val="24"/>
          <w:vertAlign w:val="superscript"/>
        </w:rPr>
        <w:t>th</w:t>
      </w:r>
      <w:r w:rsidRPr="00170766">
        <w:rPr>
          <w:rFonts w:ascii="Times New Roman" w:eastAsia="Times New Roman" w:hAnsi="Times New Roman" w:cs="Times New Roman"/>
          <w:sz w:val="24"/>
          <w:szCs w:val="24"/>
        </w:rPr>
        <w:t xml:space="preserve"> April</w:t>
      </w:r>
      <w:r>
        <w:rPr>
          <w:rFonts w:ascii="Times New Roman" w:eastAsia="Times New Roman" w:hAnsi="Times New Roman" w:cs="Times New Roman"/>
          <w:sz w:val="24"/>
          <w:szCs w:val="24"/>
        </w:rPr>
        <w:t xml:space="preserve"> 2020</w:t>
      </w:r>
    </w:p>
    <w:p w14:paraId="0E6B0817" w14:textId="77777777" w:rsidR="0048120B" w:rsidRPr="00170766" w:rsidRDefault="0048120B" w:rsidP="00481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eastAsia="Times New Roman" w:hAnsi="Times New Roman" w:cs="Times New Roman"/>
          <w:sz w:val="24"/>
          <w:szCs w:val="24"/>
        </w:rPr>
      </w:pPr>
      <w:r w:rsidRPr="00170766">
        <w:rPr>
          <w:rFonts w:ascii="Times New Roman" w:eastAsia="Times New Roman" w:hAnsi="Times New Roman" w:cs="Times New Roman"/>
          <w:sz w:val="24"/>
          <w:szCs w:val="24"/>
        </w:rPr>
        <w:t>Venue: University of Reading, Whiteknights Campus, Graduate School</w:t>
      </w:r>
    </w:p>
    <w:p w14:paraId="5DAB6C7B" w14:textId="77777777" w:rsidR="0048120B" w:rsidRDefault="0048120B" w:rsidP="0048120B">
      <w:pPr>
        <w:spacing w:after="0" w:line="240" w:lineRule="auto"/>
        <w:jc w:val="both"/>
        <w:textAlignment w:val="top"/>
        <w:rPr>
          <w:rFonts w:ascii="Times New Roman" w:eastAsia="Times New Roman" w:hAnsi="Times New Roman" w:cs="Times New Roman"/>
          <w:b/>
          <w:bCs/>
          <w:sz w:val="24"/>
          <w:szCs w:val="24"/>
        </w:rPr>
      </w:pPr>
    </w:p>
    <w:p w14:paraId="41297958" w14:textId="77777777" w:rsidR="00170766" w:rsidRPr="00170766" w:rsidRDefault="00170766" w:rsidP="0048120B">
      <w:pPr>
        <w:spacing w:after="0" w:line="240" w:lineRule="auto"/>
        <w:jc w:val="both"/>
        <w:textAlignment w:val="top"/>
        <w:rPr>
          <w:rFonts w:ascii="Times New Roman" w:eastAsia="Times New Roman" w:hAnsi="Times New Roman" w:cs="Times New Roman"/>
          <w:sz w:val="24"/>
          <w:szCs w:val="24"/>
        </w:rPr>
      </w:pPr>
      <w:r w:rsidRPr="0048120B">
        <w:rPr>
          <w:rFonts w:ascii="Times New Roman" w:eastAsia="Times New Roman" w:hAnsi="Times New Roman" w:cs="Times New Roman"/>
          <w:b/>
          <w:bCs/>
          <w:sz w:val="24"/>
          <w:szCs w:val="24"/>
        </w:rPr>
        <w:t>Keynote speakers</w:t>
      </w:r>
      <w:r w:rsidRPr="00170766">
        <w:rPr>
          <w:rFonts w:ascii="Times New Roman" w:eastAsia="Times New Roman" w:hAnsi="Times New Roman" w:cs="Times New Roman"/>
          <w:sz w:val="24"/>
          <w:szCs w:val="24"/>
        </w:rPr>
        <w:t>:</w:t>
      </w:r>
    </w:p>
    <w:p w14:paraId="4607FEBE" w14:textId="77777777" w:rsidR="00170766" w:rsidRPr="00170766" w:rsidRDefault="00170766" w:rsidP="0048120B">
      <w:pPr>
        <w:spacing w:after="0" w:line="240" w:lineRule="auto"/>
        <w:contextualSpacing/>
        <w:jc w:val="both"/>
        <w:rPr>
          <w:rFonts w:ascii="Times New Roman" w:hAnsi="Times New Roman" w:cs="Times New Roman"/>
          <w:bCs/>
          <w:sz w:val="24"/>
          <w:szCs w:val="24"/>
        </w:rPr>
      </w:pPr>
      <w:proofErr w:type="spellStart"/>
      <w:r w:rsidRPr="00170766">
        <w:rPr>
          <w:rFonts w:ascii="Times New Roman" w:eastAsia="Times New Roman" w:hAnsi="Times New Roman" w:cs="Times New Roman"/>
          <w:sz w:val="24"/>
          <w:szCs w:val="24"/>
        </w:rPr>
        <w:t>Panos</w:t>
      </w:r>
      <w:proofErr w:type="spellEnd"/>
      <w:r w:rsidRPr="00170766">
        <w:rPr>
          <w:rFonts w:ascii="Times New Roman" w:eastAsia="Times New Roman" w:hAnsi="Times New Roman" w:cs="Times New Roman"/>
          <w:sz w:val="24"/>
          <w:szCs w:val="24"/>
        </w:rPr>
        <w:t xml:space="preserve"> </w:t>
      </w:r>
      <w:proofErr w:type="spellStart"/>
      <w:r w:rsidRPr="00170766">
        <w:rPr>
          <w:rFonts w:ascii="Times New Roman" w:eastAsia="Times New Roman" w:hAnsi="Times New Roman" w:cs="Times New Roman"/>
          <w:sz w:val="24"/>
          <w:szCs w:val="24"/>
        </w:rPr>
        <w:t>Athanasopoulos</w:t>
      </w:r>
      <w:proofErr w:type="spellEnd"/>
      <w:r w:rsidRPr="00170766">
        <w:rPr>
          <w:rFonts w:ascii="Times New Roman" w:eastAsia="Times New Roman" w:hAnsi="Times New Roman" w:cs="Times New Roman"/>
          <w:sz w:val="24"/>
          <w:szCs w:val="24"/>
        </w:rPr>
        <w:t xml:space="preserve"> (University of Lancaster): </w:t>
      </w:r>
      <w:r w:rsidRPr="00170766">
        <w:rPr>
          <w:rFonts w:ascii="Times New Roman" w:hAnsi="Times New Roman" w:cs="Times New Roman"/>
          <w:bCs/>
          <w:sz w:val="24"/>
          <w:szCs w:val="24"/>
        </w:rPr>
        <w:t>Thinking in multiple languages: The case of goal-oriented motion events</w:t>
      </w:r>
    </w:p>
    <w:p w14:paraId="02EB378F" w14:textId="77777777" w:rsidR="00170766" w:rsidRPr="00170766" w:rsidRDefault="00170766" w:rsidP="0048120B">
      <w:pPr>
        <w:spacing w:after="0" w:line="240" w:lineRule="auto"/>
        <w:contextualSpacing/>
        <w:jc w:val="both"/>
        <w:rPr>
          <w:rFonts w:ascii="Times New Roman" w:hAnsi="Times New Roman" w:cs="Times New Roman"/>
          <w:bCs/>
          <w:sz w:val="24"/>
          <w:szCs w:val="24"/>
        </w:rPr>
      </w:pPr>
    </w:p>
    <w:p w14:paraId="130972E3" w14:textId="77777777" w:rsidR="00170766" w:rsidRPr="00170766" w:rsidRDefault="00170766" w:rsidP="0048120B">
      <w:pPr>
        <w:spacing w:after="0" w:line="240" w:lineRule="auto"/>
        <w:jc w:val="both"/>
        <w:rPr>
          <w:rFonts w:ascii="Times New Roman" w:hAnsi="Times New Roman"/>
          <w:bCs/>
          <w:sz w:val="24"/>
          <w:szCs w:val="24"/>
        </w:rPr>
      </w:pPr>
      <w:r w:rsidRPr="00170766">
        <w:rPr>
          <w:rFonts w:ascii="Times New Roman" w:hAnsi="Times New Roman" w:cs="Times New Roman"/>
          <w:bCs/>
          <w:sz w:val="24"/>
          <w:szCs w:val="24"/>
        </w:rPr>
        <w:t xml:space="preserve">Teresa Cadierno (University of Southern Denmark): </w:t>
      </w:r>
      <w:r w:rsidRPr="00170766">
        <w:rPr>
          <w:rFonts w:ascii="Times New Roman" w:hAnsi="Times New Roman"/>
          <w:bCs/>
          <w:sz w:val="24"/>
          <w:szCs w:val="24"/>
        </w:rPr>
        <w:t>Motion event construal in second language learners:  From research findings to pedagogical implications and implementations</w:t>
      </w:r>
    </w:p>
    <w:p w14:paraId="6A05A809" w14:textId="77777777" w:rsidR="00170766" w:rsidRPr="00170766" w:rsidRDefault="00170766" w:rsidP="0048120B">
      <w:pPr>
        <w:spacing w:after="0" w:line="240" w:lineRule="auto"/>
        <w:jc w:val="both"/>
        <w:rPr>
          <w:rFonts w:ascii="Times New Roman" w:hAnsi="Times New Roman"/>
          <w:bCs/>
          <w:sz w:val="24"/>
          <w:szCs w:val="24"/>
        </w:rPr>
      </w:pPr>
    </w:p>
    <w:p w14:paraId="5E99BC98" w14:textId="77777777" w:rsidR="00170766" w:rsidRPr="00170766" w:rsidRDefault="00170766" w:rsidP="0048120B">
      <w:pPr>
        <w:spacing w:after="0" w:line="240" w:lineRule="auto"/>
        <w:jc w:val="both"/>
        <w:rPr>
          <w:rFonts w:ascii="Constantia" w:eastAsia="Times New Roman" w:hAnsi="Constantia" w:cs="Times New Roman"/>
          <w:sz w:val="24"/>
          <w:szCs w:val="24"/>
          <w:lang w:bidi="ug-CN"/>
        </w:rPr>
      </w:pPr>
      <w:r w:rsidRPr="00170766">
        <w:rPr>
          <w:rFonts w:ascii="Times New Roman" w:hAnsi="Times New Roman"/>
          <w:bCs/>
          <w:sz w:val="24"/>
          <w:szCs w:val="24"/>
        </w:rPr>
        <w:t xml:space="preserve">Alim Tusun (University of Cambridge): </w:t>
      </w:r>
      <w:r w:rsidRPr="00170766">
        <w:rPr>
          <w:rFonts w:ascii="Times New Roman" w:eastAsia="Times New Roman" w:hAnsi="Times New Roman" w:cs="Times New Roman"/>
          <w:color w:val="000000"/>
          <w:sz w:val="24"/>
          <w:szCs w:val="24"/>
          <w:lang w:bidi="ug-CN"/>
        </w:rPr>
        <w:t>Uyghur-Chinese early successive bilinguals’ acquisition of caused motion expressions</w:t>
      </w:r>
    </w:p>
    <w:p w14:paraId="5A39BBE3" w14:textId="77777777" w:rsidR="0048120B" w:rsidRDefault="0048120B" w:rsidP="00481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eastAsia="Times New Roman" w:hAnsi="Times New Roman" w:cs="Times New Roman"/>
          <w:sz w:val="24"/>
          <w:szCs w:val="24"/>
        </w:rPr>
      </w:pPr>
    </w:p>
    <w:p w14:paraId="0CD166D2" w14:textId="7F7FD762" w:rsidR="400AF24C" w:rsidRPr="001F56EC" w:rsidRDefault="400AF24C" w:rsidP="400AF24C">
      <w:pPr>
        <w:spacing w:after="0" w:line="240" w:lineRule="auto"/>
        <w:jc w:val="both"/>
        <w:rPr>
          <w:rFonts w:ascii="Times New Roman" w:eastAsia="Times New Roman" w:hAnsi="Times New Roman" w:cs="Times New Roman"/>
          <w:sz w:val="24"/>
          <w:szCs w:val="24"/>
        </w:rPr>
      </w:pPr>
      <w:r w:rsidRPr="400AF24C">
        <w:rPr>
          <w:rFonts w:ascii="Times New Roman" w:eastAsia="Times New Roman" w:hAnsi="Times New Roman" w:cs="Times New Roman"/>
          <w:sz w:val="24"/>
          <w:szCs w:val="24"/>
        </w:rPr>
        <w:t>We invite abstracts for a workshop which will bring together researchers who have studied how motion event construal is expressed by second language learners or bilinguals either in naturalistic or experimental settings. It is well known that there are differences in the ways in which motion is expressed in different languages.  In English, as in Germanic languages, manner of motion is often expressed in the main verb (</w:t>
      </w:r>
      <w:r w:rsidRPr="400AF24C">
        <w:rPr>
          <w:rFonts w:ascii="Times New Roman" w:eastAsia="Times New Roman" w:hAnsi="Times New Roman" w:cs="Times New Roman"/>
          <w:i/>
          <w:iCs/>
          <w:sz w:val="24"/>
          <w:szCs w:val="24"/>
        </w:rPr>
        <w:t xml:space="preserve">Angela </w:t>
      </w:r>
      <w:r w:rsidRPr="400AF24C">
        <w:rPr>
          <w:rFonts w:ascii="Times New Roman" w:eastAsia="Times New Roman" w:hAnsi="Times New Roman" w:cs="Times New Roman"/>
          <w:b/>
          <w:bCs/>
          <w:i/>
          <w:iCs/>
          <w:sz w:val="24"/>
          <w:szCs w:val="24"/>
        </w:rPr>
        <w:t>ran</w:t>
      </w:r>
      <w:r w:rsidRPr="400AF24C">
        <w:rPr>
          <w:rFonts w:ascii="Times New Roman" w:eastAsia="Times New Roman" w:hAnsi="Times New Roman" w:cs="Times New Roman"/>
          <w:i/>
          <w:iCs/>
          <w:sz w:val="24"/>
          <w:szCs w:val="24"/>
        </w:rPr>
        <w:t xml:space="preserve"> into the shop</w:t>
      </w:r>
      <w:r w:rsidRPr="400AF24C">
        <w:rPr>
          <w:rFonts w:ascii="Times New Roman" w:eastAsia="Times New Roman" w:hAnsi="Times New Roman" w:cs="Times New Roman"/>
          <w:sz w:val="24"/>
          <w:szCs w:val="24"/>
        </w:rPr>
        <w:t>) whereas in French, and other Romance languages, the main verb generally contains the path of motion and the manner is optionally expressed in a satellite (</w:t>
      </w:r>
      <w:r w:rsidRPr="400AF24C">
        <w:rPr>
          <w:rFonts w:ascii="Times New Roman" w:eastAsia="Times New Roman" w:hAnsi="Times New Roman" w:cs="Times New Roman"/>
          <w:i/>
          <w:iCs/>
          <w:sz w:val="24"/>
          <w:szCs w:val="24"/>
        </w:rPr>
        <w:t xml:space="preserve">Angela entre le </w:t>
      </w:r>
      <w:proofErr w:type="spellStart"/>
      <w:r w:rsidRPr="400AF24C">
        <w:rPr>
          <w:rFonts w:ascii="Times New Roman" w:eastAsia="Times New Roman" w:hAnsi="Times New Roman" w:cs="Times New Roman"/>
          <w:i/>
          <w:iCs/>
          <w:sz w:val="24"/>
          <w:szCs w:val="24"/>
        </w:rPr>
        <w:t>magasin</w:t>
      </w:r>
      <w:proofErr w:type="spellEnd"/>
      <w:r w:rsidRPr="400AF24C">
        <w:rPr>
          <w:rFonts w:ascii="Times New Roman" w:eastAsia="Times New Roman" w:hAnsi="Times New Roman" w:cs="Times New Roman"/>
          <w:i/>
          <w:iCs/>
          <w:sz w:val="24"/>
          <w:szCs w:val="24"/>
        </w:rPr>
        <w:t xml:space="preserve"> (</w:t>
      </w:r>
      <w:proofErr w:type="spellStart"/>
      <w:r w:rsidRPr="400AF24C">
        <w:rPr>
          <w:rFonts w:ascii="Times New Roman" w:eastAsia="Times New Roman" w:hAnsi="Times New Roman" w:cs="Times New Roman"/>
          <w:b/>
          <w:bCs/>
          <w:i/>
          <w:iCs/>
          <w:sz w:val="24"/>
          <w:szCs w:val="24"/>
        </w:rPr>
        <w:t>en</w:t>
      </w:r>
      <w:proofErr w:type="spellEnd"/>
      <w:r w:rsidRPr="400AF24C">
        <w:rPr>
          <w:rFonts w:ascii="Times New Roman" w:eastAsia="Times New Roman" w:hAnsi="Times New Roman" w:cs="Times New Roman"/>
          <w:b/>
          <w:bCs/>
          <w:i/>
          <w:iCs/>
          <w:sz w:val="24"/>
          <w:szCs w:val="24"/>
        </w:rPr>
        <w:t xml:space="preserve"> courant</w:t>
      </w:r>
      <w:r w:rsidRPr="400AF24C">
        <w:rPr>
          <w:rFonts w:ascii="Times New Roman" w:eastAsia="Times New Roman" w:hAnsi="Times New Roman" w:cs="Times New Roman"/>
          <w:i/>
          <w:iCs/>
          <w:sz w:val="24"/>
          <w:szCs w:val="24"/>
        </w:rPr>
        <w:t>) “Angela entered the shop running</w:t>
      </w:r>
      <w:r w:rsidRPr="001F56EC">
        <w:rPr>
          <w:rFonts w:ascii="Times New Roman" w:eastAsia="Times New Roman" w:hAnsi="Times New Roman" w:cs="Times New Roman"/>
          <w:i/>
          <w:iCs/>
          <w:sz w:val="24"/>
          <w:szCs w:val="24"/>
        </w:rPr>
        <w:t>”</w:t>
      </w:r>
      <w:r w:rsidRPr="001F56EC">
        <w:rPr>
          <w:rFonts w:ascii="Times New Roman" w:eastAsia="Times New Roman" w:hAnsi="Times New Roman" w:cs="Times New Roman"/>
          <w:sz w:val="24"/>
          <w:szCs w:val="24"/>
        </w:rPr>
        <w:t xml:space="preserve">). Restructuring these patterns </w:t>
      </w:r>
      <w:r w:rsidR="00C41167" w:rsidRPr="001F56EC">
        <w:rPr>
          <w:rFonts w:ascii="Times New Roman" w:eastAsia="Times New Roman" w:hAnsi="Times New Roman" w:cs="Times New Roman"/>
          <w:sz w:val="24"/>
          <w:szCs w:val="24"/>
        </w:rPr>
        <w:t xml:space="preserve">in the process of </w:t>
      </w:r>
      <w:r w:rsidRPr="001F56EC">
        <w:rPr>
          <w:rFonts w:ascii="Times New Roman" w:eastAsia="Times New Roman" w:hAnsi="Times New Roman" w:cs="Times New Roman"/>
          <w:sz w:val="24"/>
          <w:szCs w:val="24"/>
        </w:rPr>
        <w:t>acqui</w:t>
      </w:r>
      <w:r w:rsidR="00C41167" w:rsidRPr="001F56EC">
        <w:rPr>
          <w:rFonts w:ascii="Times New Roman" w:eastAsia="Times New Roman" w:hAnsi="Times New Roman" w:cs="Times New Roman"/>
          <w:sz w:val="24"/>
          <w:szCs w:val="24"/>
        </w:rPr>
        <w:t>sition of another language with a</w:t>
      </w:r>
      <w:r w:rsidRPr="001F56EC">
        <w:rPr>
          <w:rFonts w:ascii="Times New Roman" w:eastAsia="Times New Roman" w:hAnsi="Times New Roman" w:cs="Times New Roman"/>
          <w:sz w:val="24"/>
          <w:szCs w:val="24"/>
        </w:rPr>
        <w:t xml:space="preserve"> different set of patterns is known to be very difficult</w:t>
      </w:r>
      <w:r w:rsidR="00C41167" w:rsidRPr="001F56EC">
        <w:rPr>
          <w:rFonts w:ascii="Times New Roman" w:eastAsia="Times New Roman" w:hAnsi="Times New Roman" w:cs="Times New Roman"/>
          <w:sz w:val="24"/>
          <w:szCs w:val="24"/>
        </w:rPr>
        <w:t xml:space="preserve"> </w:t>
      </w:r>
      <w:r w:rsidRPr="001F56EC">
        <w:rPr>
          <w:rFonts w:ascii="Times New Roman" w:eastAsia="Times New Roman" w:hAnsi="Times New Roman" w:cs="Times New Roman"/>
          <w:sz w:val="24"/>
          <w:szCs w:val="24"/>
        </w:rPr>
        <w:t xml:space="preserve">(Cadierno &amp; Ruiz, 2006; Navarro &amp; </w:t>
      </w:r>
      <w:proofErr w:type="spellStart"/>
      <w:r w:rsidRPr="001F56EC">
        <w:rPr>
          <w:rFonts w:ascii="Times New Roman" w:eastAsia="Times New Roman" w:hAnsi="Times New Roman" w:cs="Times New Roman"/>
          <w:sz w:val="24"/>
          <w:szCs w:val="24"/>
        </w:rPr>
        <w:t>Nicoladis</w:t>
      </w:r>
      <w:proofErr w:type="spellEnd"/>
      <w:r w:rsidRPr="001F56EC">
        <w:rPr>
          <w:rFonts w:ascii="Times New Roman" w:eastAsia="Times New Roman" w:hAnsi="Times New Roman" w:cs="Times New Roman"/>
          <w:sz w:val="24"/>
          <w:szCs w:val="24"/>
        </w:rPr>
        <w:t xml:space="preserve">, 2005). </w:t>
      </w:r>
      <w:r w:rsidR="00C41167" w:rsidRPr="001F56EC">
        <w:rPr>
          <w:rFonts w:ascii="Times New Roman" w:eastAsia="Times New Roman" w:hAnsi="Times New Roman" w:cs="Times New Roman"/>
          <w:sz w:val="24"/>
          <w:szCs w:val="24"/>
        </w:rPr>
        <w:t>Further evidence for the complexities involved in restructuring can be found in the b</w:t>
      </w:r>
      <w:r w:rsidRPr="001F56EC">
        <w:rPr>
          <w:rFonts w:ascii="Times New Roman" w:eastAsia="Times New Roman" w:hAnsi="Times New Roman" w:cs="Times New Roman"/>
          <w:sz w:val="24"/>
          <w:szCs w:val="24"/>
        </w:rPr>
        <w:t>idirectional</w:t>
      </w:r>
      <w:r w:rsidR="00C41167" w:rsidRPr="001F56EC">
        <w:rPr>
          <w:rFonts w:ascii="Times New Roman" w:eastAsia="Times New Roman" w:hAnsi="Times New Roman" w:cs="Times New Roman"/>
          <w:sz w:val="24"/>
          <w:szCs w:val="24"/>
        </w:rPr>
        <w:t xml:space="preserve"> crosslinguistic</w:t>
      </w:r>
      <w:r w:rsidRPr="001F56EC">
        <w:rPr>
          <w:rFonts w:ascii="Times New Roman" w:eastAsia="Times New Roman" w:hAnsi="Times New Roman" w:cs="Times New Roman"/>
          <w:sz w:val="24"/>
          <w:szCs w:val="24"/>
        </w:rPr>
        <w:t xml:space="preserve"> influence in learners’ and bilinguals’ </w:t>
      </w:r>
      <w:r w:rsidR="007520C6" w:rsidRPr="001F56EC">
        <w:rPr>
          <w:rFonts w:ascii="Times New Roman" w:eastAsia="Times New Roman" w:hAnsi="Times New Roman" w:cs="Times New Roman"/>
          <w:sz w:val="24"/>
          <w:szCs w:val="24"/>
        </w:rPr>
        <w:t>motion event construals</w:t>
      </w:r>
      <w:r w:rsidRPr="001F56EC">
        <w:rPr>
          <w:rFonts w:ascii="Times New Roman" w:eastAsia="Times New Roman" w:hAnsi="Times New Roman" w:cs="Times New Roman"/>
          <w:sz w:val="24"/>
          <w:szCs w:val="24"/>
        </w:rPr>
        <w:t xml:space="preserve">, </w:t>
      </w:r>
      <w:r w:rsidR="00C41167" w:rsidRPr="001F56EC">
        <w:rPr>
          <w:rFonts w:ascii="Times New Roman" w:eastAsia="Times New Roman" w:hAnsi="Times New Roman" w:cs="Times New Roman"/>
          <w:sz w:val="24"/>
          <w:szCs w:val="24"/>
        </w:rPr>
        <w:t>among</w:t>
      </w:r>
      <w:r w:rsidRPr="001F56EC">
        <w:rPr>
          <w:rFonts w:ascii="Times New Roman" w:eastAsia="Times New Roman" w:hAnsi="Times New Roman" w:cs="Times New Roman"/>
          <w:sz w:val="24"/>
          <w:szCs w:val="24"/>
        </w:rPr>
        <w:t xml:space="preserve"> children a</w:t>
      </w:r>
      <w:r w:rsidR="00C41167" w:rsidRPr="001F56EC">
        <w:rPr>
          <w:rFonts w:ascii="Times New Roman" w:eastAsia="Times New Roman" w:hAnsi="Times New Roman" w:cs="Times New Roman"/>
          <w:sz w:val="24"/>
          <w:szCs w:val="24"/>
        </w:rPr>
        <w:t>s well as</w:t>
      </w:r>
      <w:r w:rsidRPr="001F56EC">
        <w:rPr>
          <w:rFonts w:ascii="Times New Roman" w:eastAsia="Times New Roman" w:hAnsi="Times New Roman" w:cs="Times New Roman"/>
          <w:sz w:val="24"/>
          <w:szCs w:val="24"/>
        </w:rPr>
        <w:t xml:space="preserve"> adults (Aveledo &amp; </w:t>
      </w:r>
      <w:proofErr w:type="spellStart"/>
      <w:r w:rsidRPr="001F56EC">
        <w:rPr>
          <w:rFonts w:ascii="Times New Roman" w:eastAsia="Times New Roman" w:hAnsi="Times New Roman" w:cs="Times New Roman"/>
          <w:sz w:val="24"/>
          <w:szCs w:val="24"/>
        </w:rPr>
        <w:t>Athanasopoulos</w:t>
      </w:r>
      <w:proofErr w:type="spellEnd"/>
      <w:r w:rsidRPr="001F56EC">
        <w:rPr>
          <w:rFonts w:ascii="Times New Roman" w:eastAsia="Times New Roman" w:hAnsi="Times New Roman" w:cs="Times New Roman"/>
          <w:sz w:val="24"/>
          <w:szCs w:val="24"/>
        </w:rPr>
        <w:t xml:space="preserve"> 2015).</w:t>
      </w:r>
    </w:p>
    <w:p w14:paraId="3104D593" w14:textId="47D1094D" w:rsidR="0048120B" w:rsidRPr="001F56EC" w:rsidRDefault="0048120B" w:rsidP="00481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eastAsia="Times New Roman" w:hAnsi="Times New Roman" w:cs="Times New Roman"/>
          <w:sz w:val="24"/>
          <w:szCs w:val="24"/>
        </w:rPr>
      </w:pPr>
      <w:r w:rsidRPr="001F56EC">
        <w:rPr>
          <w:rFonts w:ascii="Times New Roman" w:eastAsia="Times New Roman" w:hAnsi="Times New Roman" w:cs="Times New Roman"/>
          <w:sz w:val="24"/>
          <w:szCs w:val="24"/>
        </w:rPr>
        <w:tab/>
      </w:r>
      <w:r w:rsidR="00E1472C" w:rsidRPr="001F56EC">
        <w:rPr>
          <w:rFonts w:ascii="Times New Roman" w:eastAsia="Times New Roman" w:hAnsi="Times New Roman" w:cs="Times New Roman"/>
          <w:sz w:val="24"/>
          <w:szCs w:val="24"/>
        </w:rPr>
        <w:t xml:space="preserve">Although the </w:t>
      </w:r>
      <w:r w:rsidR="00C41167" w:rsidRPr="001F56EC">
        <w:rPr>
          <w:rFonts w:ascii="Times New Roman" w:eastAsia="Times New Roman" w:hAnsi="Times New Roman" w:cs="Times New Roman"/>
          <w:sz w:val="24"/>
          <w:szCs w:val="24"/>
        </w:rPr>
        <w:t xml:space="preserve">learning </w:t>
      </w:r>
      <w:r w:rsidR="00E1472C" w:rsidRPr="001F56EC">
        <w:rPr>
          <w:rFonts w:ascii="Times New Roman" w:eastAsia="Times New Roman" w:hAnsi="Times New Roman" w:cs="Times New Roman"/>
          <w:sz w:val="24"/>
          <w:szCs w:val="24"/>
        </w:rPr>
        <w:t>diff</w:t>
      </w:r>
      <w:r w:rsidR="002E40E9" w:rsidRPr="001F56EC">
        <w:rPr>
          <w:rFonts w:ascii="Times New Roman" w:eastAsia="Times New Roman" w:hAnsi="Times New Roman" w:cs="Times New Roman"/>
          <w:sz w:val="24"/>
          <w:szCs w:val="24"/>
        </w:rPr>
        <w:t>iculties</w:t>
      </w:r>
      <w:r w:rsidR="00E1472C" w:rsidRPr="001F56EC">
        <w:rPr>
          <w:rFonts w:ascii="Times New Roman" w:eastAsia="Times New Roman" w:hAnsi="Times New Roman" w:cs="Times New Roman"/>
          <w:sz w:val="24"/>
          <w:szCs w:val="24"/>
        </w:rPr>
        <w:t xml:space="preserve"> for L2 learners and bilinguals are well attested</w:t>
      </w:r>
      <w:r w:rsidR="002E40E9" w:rsidRPr="001F56EC">
        <w:rPr>
          <w:rFonts w:ascii="Times New Roman" w:eastAsia="Times New Roman" w:hAnsi="Times New Roman" w:cs="Times New Roman"/>
          <w:sz w:val="24"/>
          <w:szCs w:val="24"/>
        </w:rPr>
        <w:t xml:space="preserve">, there is little research which focuses on how a new way to talk about movement through space can be taught. </w:t>
      </w:r>
      <w:r w:rsidRPr="001F56EC">
        <w:rPr>
          <w:rFonts w:ascii="Times New Roman" w:eastAsia="Times New Roman" w:hAnsi="Times New Roman" w:cs="Times New Roman"/>
          <w:sz w:val="24"/>
          <w:szCs w:val="24"/>
        </w:rPr>
        <w:t>P</w:t>
      </w:r>
      <w:r w:rsidR="002E40E9" w:rsidRPr="001F56EC">
        <w:rPr>
          <w:rFonts w:ascii="Times New Roman" w:eastAsia="Times New Roman" w:hAnsi="Times New Roman" w:cs="Times New Roman"/>
          <w:sz w:val="24"/>
          <w:szCs w:val="24"/>
        </w:rPr>
        <w:t xml:space="preserve">edagogical strategies to teach motion events </w:t>
      </w:r>
      <w:r w:rsidRPr="001F56EC">
        <w:rPr>
          <w:rFonts w:ascii="Times New Roman" w:eastAsia="Times New Roman" w:hAnsi="Times New Roman" w:cs="Times New Roman"/>
          <w:sz w:val="24"/>
          <w:szCs w:val="24"/>
        </w:rPr>
        <w:t xml:space="preserve">are virtually non-existent </w:t>
      </w:r>
      <w:r w:rsidR="002E40E9" w:rsidRPr="001F56EC">
        <w:rPr>
          <w:rFonts w:ascii="Times New Roman" w:eastAsia="Times New Roman" w:hAnsi="Times New Roman" w:cs="Times New Roman"/>
          <w:sz w:val="24"/>
          <w:szCs w:val="24"/>
        </w:rPr>
        <w:t>as this aspect of grammar is generally neglected in the L2 syllabus</w:t>
      </w:r>
      <w:r w:rsidRPr="001F56EC">
        <w:rPr>
          <w:rFonts w:ascii="Times New Roman" w:eastAsia="Times New Roman" w:hAnsi="Times New Roman" w:cs="Times New Roman"/>
          <w:sz w:val="24"/>
          <w:szCs w:val="24"/>
        </w:rPr>
        <w:t xml:space="preserve">. </w:t>
      </w:r>
      <w:r w:rsidR="002E40E9" w:rsidRPr="001F56EC">
        <w:rPr>
          <w:rFonts w:ascii="Times New Roman" w:eastAsia="Times New Roman" w:hAnsi="Times New Roman" w:cs="Times New Roman"/>
          <w:sz w:val="24"/>
          <w:szCs w:val="24"/>
        </w:rPr>
        <w:t xml:space="preserve">Solutions proposed by the research community include </w:t>
      </w:r>
      <w:proofErr w:type="spellStart"/>
      <w:r w:rsidR="002E40E9" w:rsidRPr="001F56EC">
        <w:rPr>
          <w:rFonts w:ascii="Times New Roman" w:eastAsia="Times New Roman" w:hAnsi="Times New Roman" w:cs="Times New Roman"/>
          <w:sz w:val="24"/>
          <w:szCs w:val="24"/>
        </w:rPr>
        <w:t>Bylund</w:t>
      </w:r>
      <w:proofErr w:type="spellEnd"/>
      <w:r w:rsidR="002E40E9" w:rsidRPr="001F56EC">
        <w:rPr>
          <w:rFonts w:ascii="Times New Roman" w:eastAsia="Times New Roman" w:hAnsi="Times New Roman" w:cs="Times New Roman"/>
          <w:sz w:val="24"/>
          <w:szCs w:val="24"/>
        </w:rPr>
        <w:t xml:space="preserve"> and </w:t>
      </w:r>
      <w:proofErr w:type="spellStart"/>
      <w:r w:rsidR="002E40E9" w:rsidRPr="001F56EC">
        <w:rPr>
          <w:rFonts w:ascii="Times New Roman" w:eastAsia="Times New Roman" w:hAnsi="Times New Roman" w:cs="Times New Roman"/>
          <w:sz w:val="24"/>
          <w:szCs w:val="24"/>
        </w:rPr>
        <w:t>Athanasopoulos</w:t>
      </w:r>
      <w:proofErr w:type="spellEnd"/>
      <w:r w:rsidR="002E40E9" w:rsidRPr="001F56EC">
        <w:rPr>
          <w:rFonts w:ascii="Times New Roman" w:eastAsia="Times New Roman" w:hAnsi="Times New Roman" w:cs="Times New Roman"/>
          <w:sz w:val="24"/>
          <w:szCs w:val="24"/>
        </w:rPr>
        <w:t xml:space="preserve">’ (2015) suggestion that multimodal input (film clips with action scenes) helps to restructure motion, while </w:t>
      </w:r>
      <w:r w:rsidRPr="001F56EC">
        <w:rPr>
          <w:rFonts w:ascii="Times New Roman" w:eastAsia="Times New Roman" w:hAnsi="Times New Roman" w:cs="Times New Roman"/>
          <w:sz w:val="24"/>
          <w:szCs w:val="24"/>
        </w:rPr>
        <w:t xml:space="preserve">Laws, </w:t>
      </w:r>
      <w:r w:rsidR="002E40E9" w:rsidRPr="001F56EC">
        <w:rPr>
          <w:rFonts w:ascii="Times New Roman" w:eastAsia="Times New Roman" w:hAnsi="Times New Roman" w:cs="Times New Roman"/>
          <w:sz w:val="24"/>
          <w:szCs w:val="24"/>
        </w:rPr>
        <w:t xml:space="preserve">Attwood </w:t>
      </w:r>
      <w:r w:rsidRPr="001F56EC">
        <w:rPr>
          <w:rFonts w:ascii="Times New Roman" w:eastAsia="Times New Roman" w:hAnsi="Times New Roman" w:cs="Times New Roman"/>
          <w:sz w:val="24"/>
          <w:szCs w:val="24"/>
        </w:rPr>
        <w:t xml:space="preserve">and Treffers-Daller </w:t>
      </w:r>
      <w:r w:rsidR="002E40E9" w:rsidRPr="001F56EC">
        <w:rPr>
          <w:rFonts w:ascii="Times New Roman" w:eastAsia="Times New Roman" w:hAnsi="Times New Roman" w:cs="Times New Roman"/>
          <w:sz w:val="24"/>
          <w:szCs w:val="24"/>
        </w:rPr>
        <w:t>(</w:t>
      </w:r>
      <w:r w:rsidRPr="001F56EC">
        <w:rPr>
          <w:rFonts w:ascii="Times New Roman" w:eastAsia="Times New Roman" w:hAnsi="Times New Roman" w:cs="Times New Roman"/>
          <w:sz w:val="24"/>
          <w:szCs w:val="24"/>
        </w:rPr>
        <w:t>under review</w:t>
      </w:r>
      <w:r w:rsidR="002E40E9" w:rsidRPr="001F56EC">
        <w:rPr>
          <w:rFonts w:ascii="Times New Roman" w:eastAsia="Times New Roman" w:hAnsi="Times New Roman" w:cs="Times New Roman"/>
          <w:sz w:val="24"/>
          <w:szCs w:val="24"/>
        </w:rPr>
        <w:t xml:space="preserve">) </w:t>
      </w:r>
      <w:r w:rsidRPr="001F56EC">
        <w:rPr>
          <w:rFonts w:ascii="Times New Roman" w:eastAsia="Times New Roman" w:hAnsi="Times New Roman" w:cs="Times New Roman"/>
          <w:sz w:val="24"/>
          <w:szCs w:val="24"/>
        </w:rPr>
        <w:t xml:space="preserve">show </w:t>
      </w:r>
      <w:r w:rsidR="002E40E9" w:rsidRPr="001F56EC">
        <w:rPr>
          <w:rFonts w:ascii="Times New Roman" w:eastAsia="Times New Roman" w:hAnsi="Times New Roman" w:cs="Times New Roman"/>
          <w:sz w:val="24"/>
          <w:szCs w:val="24"/>
        </w:rPr>
        <w:t xml:space="preserve">that an </w:t>
      </w:r>
      <w:r w:rsidRPr="001F56EC">
        <w:rPr>
          <w:rFonts w:ascii="Times New Roman" w:eastAsia="Times New Roman" w:hAnsi="Times New Roman" w:cs="Times New Roman"/>
          <w:sz w:val="24"/>
          <w:szCs w:val="24"/>
        </w:rPr>
        <w:t>I</w:t>
      </w:r>
      <w:r w:rsidR="002E40E9" w:rsidRPr="001F56EC">
        <w:rPr>
          <w:rFonts w:ascii="Times New Roman" w:eastAsia="Times New Roman" w:hAnsi="Times New Roman" w:cs="Times New Roman"/>
          <w:sz w:val="24"/>
          <w:szCs w:val="24"/>
        </w:rPr>
        <w:t>nput</w:t>
      </w:r>
      <w:r w:rsidRPr="001F56EC">
        <w:rPr>
          <w:rFonts w:ascii="Times New Roman" w:eastAsia="Times New Roman" w:hAnsi="Times New Roman" w:cs="Times New Roman"/>
          <w:sz w:val="24"/>
          <w:szCs w:val="24"/>
        </w:rPr>
        <w:t xml:space="preserve"> P</w:t>
      </w:r>
      <w:r w:rsidR="002E40E9" w:rsidRPr="001F56EC">
        <w:rPr>
          <w:rFonts w:ascii="Times New Roman" w:eastAsia="Times New Roman" w:hAnsi="Times New Roman" w:cs="Times New Roman"/>
          <w:sz w:val="24"/>
          <w:szCs w:val="24"/>
        </w:rPr>
        <w:t>rocessing approach (VanPatten &amp; Cadierno, 1993)</w:t>
      </w:r>
      <w:r w:rsidRPr="001F56EC">
        <w:rPr>
          <w:rFonts w:ascii="Times New Roman" w:eastAsia="Times New Roman" w:hAnsi="Times New Roman" w:cs="Times New Roman"/>
          <w:sz w:val="24"/>
          <w:szCs w:val="24"/>
        </w:rPr>
        <w:t xml:space="preserve"> </w:t>
      </w:r>
      <w:r w:rsidR="002E40E9" w:rsidRPr="001F56EC">
        <w:rPr>
          <w:rFonts w:ascii="Times New Roman" w:eastAsia="Times New Roman" w:hAnsi="Times New Roman" w:cs="Times New Roman"/>
          <w:sz w:val="24"/>
          <w:szCs w:val="24"/>
        </w:rPr>
        <w:t xml:space="preserve">has a positive effect. We </w:t>
      </w:r>
      <w:r w:rsidRPr="001F56EC">
        <w:rPr>
          <w:rFonts w:ascii="Times New Roman" w:eastAsia="Times New Roman" w:hAnsi="Times New Roman" w:cs="Times New Roman"/>
          <w:sz w:val="24"/>
          <w:szCs w:val="24"/>
        </w:rPr>
        <w:t xml:space="preserve">hope that the workshop will </w:t>
      </w:r>
      <w:r w:rsidR="00FC13A1" w:rsidRPr="001F56EC">
        <w:rPr>
          <w:rFonts w:ascii="Times New Roman" w:eastAsia="Times New Roman" w:hAnsi="Times New Roman" w:cs="Times New Roman"/>
          <w:sz w:val="24"/>
          <w:szCs w:val="24"/>
        </w:rPr>
        <w:t xml:space="preserve">inspire </w:t>
      </w:r>
      <w:r w:rsidRPr="001F56EC">
        <w:rPr>
          <w:rFonts w:ascii="Times New Roman" w:eastAsia="Times New Roman" w:hAnsi="Times New Roman" w:cs="Times New Roman"/>
          <w:sz w:val="24"/>
          <w:szCs w:val="24"/>
        </w:rPr>
        <w:t xml:space="preserve">more researchers to develop </w:t>
      </w:r>
      <w:r w:rsidR="008A05A4" w:rsidRPr="001F56EC">
        <w:rPr>
          <w:rFonts w:ascii="Times New Roman" w:eastAsia="Times New Roman" w:hAnsi="Times New Roman" w:cs="Times New Roman"/>
          <w:sz w:val="24"/>
          <w:szCs w:val="24"/>
        </w:rPr>
        <w:t xml:space="preserve">new studies with </w:t>
      </w:r>
      <w:r w:rsidRPr="001F56EC">
        <w:rPr>
          <w:rFonts w:ascii="Times New Roman" w:eastAsia="Times New Roman" w:hAnsi="Times New Roman" w:cs="Times New Roman"/>
          <w:sz w:val="24"/>
          <w:szCs w:val="24"/>
        </w:rPr>
        <w:t xml:space="preserve">innovative </w:t>
      </w:r>
      <w:r w:rsidR="00E1472C" w:rsidRPr="001F56EC">
        <w:rPr>
          <w:rFonts w:ascii="Times New Roman" w:eastAsia="Times New Roman" w:hAnsi="Times New Roman" w:cs="Times New Roman"/>
          <w:sz w:val="24"/>
          <w:szCs w:val="24"/>
        </w:rPr>
        <w:t xml:space="preserve">pedagogical approaches towards </w:t>
      </w:r>
      <w:r w:rsidRPr="001F56EC">
        <w:rPr>
          <w:rFonts w:ascii="Times New Roman" w:eastAsia="Times New Roman" w:hAnsi="Times New Roman" w:cs="Times New Roman"/>
          <w:sz w:val="24"/>
          <w:szCs w:val="24"/>
        </w:rPr>
        <w:t>the teachability of motio</w:t>
      </w:r>
      <w:r w:rsidR="008A05A4" w:rsidRPr="001F56EC">
        <w:rPr>
          <w:rFonts w:ascii="Times New Roman" w:eastAsia="Times New Roman" w:hAnsi="Times New Roman" w:cs="Times New Roman"/>
          <w:sz w:val="24"/>
          <w:szCs w:val="24"/>
        </w:rPr>
        <w:t>n and that findings from these studies can shed new light on the difficulties involved in restructuring this domain in the process of L2 learning.</w:t>
      </w:r>
    </w:p>
    <w:p w14:paraId="41C8F396" w14:textId="77777777" w:rsidR="00E1472C" w:rsidRPr="001F56EC" w:rsidRDefault="00E1472C" w:rsidP="00481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eastAsia="Times New Roman" w:hAnsi="Times New Roman" w:cs="Times New Roman"/>
          <w:sz w:val="24"/>
          <w:szCs w:val="24"/>
        </w:rPr>
      </w:pPr>
    </w:p>
    <w:p w14:paraId="329A9A15" w14:textId="77777777" w:rsidR="002E40E9" w:rsidRPr="00170766" w:rsidRDefault="002E40E9" w:rsidP="00481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eastAsia="Times New Roman" w:hAnsi="Times New Roman" w:cs="Times New Roman"/>
          <w:sz w:val="24"/>
          <w:szCs w:val="24"/>
        </w:rPr>
      </w:pPr>
      <w:r w:rsidRPr="00FC13A1">
        <w:rPr>
          <w:rFonts w:ascii="Times New Roman" w:eastAsia="Times New Roman" w:hAnsi="Times New Roman" w:cs="Times New Roman"/>
          <w:b/>
          <w:bCs/>
          <w:sz w:val="24"/>
          <w:szCs w:val="24"/>
        </w:rPr>
        <w:t>Deadline for submission of abstracts</w:t>
      </w:r>
      <w:r w:rsidR="00F35A59" w:rsidRPr="00170766">
        <w:rPr>
          <w:rFonts w:ascii="Times New Roman" w:eastAsia="Times New Roman" w:hAnsi="Times New Roman" w:cs="Times New Roman"/>
          <w:sz w:val="24"/>
          <w:szCs w:val="24"/>
        </w:rPr>
        <w:t>: Monday 23 March 2020</w:t>
      </w:r>
      <w:bookmarkStart w:id="1" w:name="_GoBack"/>
      <w:bookmarkEnd w:id="1"/>
    </w:p>
    <w:p w14:paraId="47303387" w14:textId="77777777" w:rsidR="00F35A59" w:rsidRDefault="00F35A59" w:rsidP="00481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eastAsia="Times New Roman" w:hAnsi="Times New Roman" w:cs="Times New Roman"/>
          <w:sz w:val="24"/>
          <w:szCs w:val="24"/>
        </w:rPr>
      </w:pPr>
      <w:r w:rsidRPr="00170766">
        <w:rPr>
          <w:rFonts w:ascii="Times New Roman" w:eastAsia="Times New Roman" w:hAnsi="Times New Roman" w:cs="Times New Roman"/>
          <w:sz w:val="24"/>
          <w:szCs w:val="24"/>
        </w:rPr>
        <w:t>Information</w:t>
      </w:r>
      <w:r w:rsidR="00FC13A1">
        <w:rPr>
          <w:rFonts w:ascii="Times New Roman" w:eastAsia="Times New Roman" w:hAnsi="Times New Roman" w:cs="Times New Roman"/>
          <w:sz w:val="24"/>
          <w:szCs w:val="24"/>
        </w:rPr>
        <w:t xml:space="preserve"> and submission of abstracts</w:t>
      </w:r>
      <w:r w:rsidRPr="00170766">
        <w:rPr>
          <w:rFonts w:ascii="Times New Roman" w:eastAsia="Times New Roman" w:hAnsi="Times New Roman" w:cs="Times New Roman"/>
          <w:sz w:val="24"/>
          <w:szCs w:val="24"/>
        </w:rPr>
        <w:t xml:space="preserve">: </w:t>
      </w:r>
      <w:hyperlink r:id="rId6" w:history="1">
        <w:r w:rsidR="00FC13A1" w:rsidRPr="004C0859">
          <w:rPr>
            <w:rStyle w:val="Hyperlink"/>
            <w:rFonts w:ascii="Times New Roman" w:eastAsia="Times New Roman" w:hAnsi="Times New Roman" w:cs="Times New Roman"/>
            <w:sz w:val="24"/>
            <w:szCs w:val="24"/>
          </w:rPr>
          <w:t>motionevent2020@gmail.com</w:t>
        </w:r>
      </w:hyperlink>
    </w:p>
    <w:p w14:paraId="72A3D3EC" w14:textId="77777777" w:rsidR="00FC13A1" w:rsidRDefault="00FC13A1" w:rsidP="00FC13A1">
      <w:pPr>
        <w:spacing w:line="240" w:lineRule="auto"/>
        <w:contextualSpacing/>
        <w:jc w:val="center"/>
        <w:rPr>
          <w:rFonts w:ascii="Times New Roman" w:hAnsi="Times New Roman" w:cs="Times New Roman"/>
          <w:b/>
          <w:sz w:val="24"/>
          <w:szCs w:val="24"/>
        </w:rPr>
      </w:pPr>
    </w:p>
    <w:p w14:paraId="0D0B940D" w14:textId="77777777" w:rsidR="00FC13A1" w:rsidRDefault="00FC13A1" w:rsidP="00FC13A1">
      <w:pPr>
        <w:spacing w:line="240" w:lineRule="auto"/>
        <w:contextualSpacing/>
        <w:jc w:val="center"/>
        <w:rPr>
          <w:rFonts w:ascii="Times New Roman" w:hAnsi="Times New Roman" w:cs="Times New Roman"/>
          <w:b/>
          <w:sz w:val="24"/>
          <w:szCs w:val="24"/>
        </w:rPr>
      </w:pPr>
    </w:p>
    <w:p w14:paraId="12B16ED3" w14:textId="71732853" w:rsidR="00FC13A1" w:rsidRDefault="00FC13A1" w:rsidP="00FC13A1">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Abstracts</w:t>
      </w:r>
      <w:r w:rsidR="001B2131">
        <w:rPr>
          <w:rFonts w:ascii="Times New Roman" w:hAnsi="Times New Roman" w:cs="Times New Roman"/>
          <w:b/>
          <w:sz w:val="24"/>
          <w:szCs w:val="24"/>
        </w:rPr>
        <w:t xml:space="preserve"> of keynote speakers</w:t>
      </w:r>
    </w:p>
    <w:p w14:paraId="617CEA57" w14:textId="77777777" w:rsidR="00FC13A1" w:rsidRDefault="00FC13A1" w:rsidP="00FC13A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Thinking in multiple languages: The case of goal-oriented motion events</w:t>
      </w:r>
    </w:p>
    <w:p w14:paraId="0E27B00A" w14:textId="77777777" w:rsidR="00FC13A1" w:rsidRDefault="00FC13A1" w:rsidP="00FC13A1">
      <w:pPr>
        <w:spacing w:after="0" w:line="240" w:lineRule="auto"/>
        <w:contextualSpacing/>
        <w:jc w:val="both"/>
        <w:rPr>
          <w:rFonts w:ascii="Times New Roman" w:hAnsi="Times New Roman" w:cs="Times New Roman"/>
          <w:b/>
          <w:sz w:val="24"/>
          <w:szCs w:val="24"/>
        </w:rPr>
      </w:pPr>
    </w:p>
    <w:p w14:paraId="06942F7A" w14:textId="77777777" w:rsidR="00FC13A1" w:rsidRPr="00FC13A1" w:rsidRDefault="00FC13A1" w:rsidP="00FC13A1">
      <w:pPr>
        <w:spacing w:after="0" w:line="240" w:lineRule="auto"/>
        <w:contextualSpacing/>
        <w:jc w:val="both"/>
        <w:rPr>
          <w:rFonts w:ascii="Times New Roman" w:hAnsi="Times New Roman" w:cs="Times New Roman"/>
          <w:b/>
          <w:sz w:val="24"/>
          <w:szCs w:val="24"/>
        </w:rPr>
      </w:pPr>
      <w:proofErr w:type="spellStart"/>
      <w:r w:rsidRPr="00FC13A1">
        <w:rPr>
          <w:rFonts w:ascii="Times New Roman" w:hAnsi="Times New Roman" w:cs="Times New Roman"/>
          <w:b/>
          <w:sz w:val="24"/>
          <w:szCs w:val="24"/>
        </w:rPr>
        <w:t>Panos</w:t>
      </w:r>
      <w:proofErr w:type="spellEnd"/>
      <w:r w:rsidRPr="00FC13A1">
        <w:rPr>
          <w:rFonts w:ascii="Times New Roman" w:hAnsi="Times New Roman" w:cs="Times New Roman"/>
          <w:b/>
          <w:sz w:val="24"/>
          <w:szCs w:val="24"/>
        </w:rPr>
        <w:t xml:space="preserve"> </w:t>
      </w:r>
      <w:proofErr w:type="spellStart"/>
      <w:r w:rsidRPr="00FC13A1">
        <w:rPr>
          <w:rFonts w:ascii="Times New Roman" w:hAnsi="Times New Roman" w:cs="Times New Roman"/>
          <w:b/>
          <w:sz w:val="24"/>
          <w:szCs w:val="24"/>
        </w:rPr>
        <w:t>Athanasopoulos</w:t>
      </w:r>
      <w:proofErr w:type="spellEnd"/>
    </w:p>
    <w:p w14:paraId="32C6FFB9" w14:textId="77777777" w:rsidR="00FC13A1" w:rsidRPr="00FC13A1" w:rsidRDefault="001F56EC" w:rsidP="00FC13A1">
      <w:pPr>
        <w:spacing w:after="0" w:line="240" w:lineRule="auto"/>
        <w:contextualSpacing/>
        <w:jc w:val="both"/>
        <w:rPr>
          <w:rFonts w:ascii="Times New Roman" w:hAnsi="Times New Roman" w:cs="Times New Roman"/>
          <w:b/>
          <w:sz w:val="24"/>
          <w:szCs w:val="24"/>
        </w:rPr>
      </w:pPr>
      <w:hyperlink r:id="rId7" w:history="1">
        <w:r w:rsidR="00FC13A1" w:rsidRPr="00FC13A1">
          <w:rPr>
            <w:rStyle w:val="Hyperlink"/>
            <w:rFonts w:ascii="Times New Roman" w:hAnsi="Times New Roman" w:cs="Times New Roman"/>
            <w:b/>
            <w:sz w:val="24"/>
            <w:szCs w:val="24"/>
          </w:rPr>
          <w:t>p.athanasopoulos@lancaster.ac.uk</w:t>
        </w:r>
      </w:hyperlink>
      <w:r w:rsidR="00FC13A1" w:rsidRPr="00FC13A1">
        <w:rPr>
          <w:rFonts w:ascii="Times New Roman" w:hAnsi="Times New Roman" w:cs="Times New Roman"/>
          <w:b/>
          <w:sz w:val="24"/>
          <w:szCs w:val="24"/>
        </w:rPr>
        <w:t xml:space="preserve"> </w:t>
      </w:r>
    </w:p>
    <w:p w14:paraId="60061E4C" w14:textId="77777777" w:rsidR="00FC13A1" w:rsidRPr="00FC13A1" w:rsidRDefault="00FC13A1" w:rsidP="00FC13A1">
      <w:pPr>
        <w:spacing w:after="0" w:line="240" w:lineRule="auto"/>
        <w:contextualSpacing/>
        <w:jc w:val="both"/>
        <w:rPr>
          <w:rFonts w:ascii="Times New Roman" w:hAnsi="Times New Roman" w:cs="Times New Roman"/>
          <w:sz w:val="24"/>
          <w:szCs w:val="24"/>
          <w:lang w:val="en-US"/>
        </w:rPr>
      </w:pPr>
    </w:p>
    <w:p w14:paraId="0DAE1F94" w14:textId="77777777" w:rsidR="00FC13A1" w:rsidRPr="00FC13A1" w:rsidRDefault="00FC13A1" w:rsidP="00FC13A1">
      <w:pPr>
        <w:spacing w:after="0" w:line="240" w:lineRule="auto"/>
        <w:jc w:val="both"/>
        <w:rPr>
          <w:rFonts w:ascii="Times New Roman" w:hAnsi="Times New Roman" w:cs="Times New Roman"/>
          <w:sz w:val="24"/>
          <w:szCs w:val="24"/>
          <w:lang w:val="en-US"/>
        </w:rPr>
      </w:pPr>
      <w:r w:rsidRPr="00FC13A1">
        <w:rPr>
          <w:rFonts w:ascii="Times New Roman" w:hAnsi="Times New Roman" w:cs="Times New Roman"/>
          <w:sz w:val="24"/>
          <w:szCs w:val="24"/>
        </w:rPr>
        <w:t xml:space="preserve">The linguistic relativity hypothesis suggests that language affects cognition, in predictable ways. If so, which language do multilinguals rely on as a source for cognitive categorisation? Recent research shows that </w:t>
      </w:r>
      <w:r w:rsidRPr="00FC13A1">
        <w:rPr>
          <w:rFonts w:ascii="Times New Roman" w:hAnsi="Times New Roman" w:cs="Times New Roman"/>
          <w:sz w:val="24"/>
          <w:szCs w:val="24"/>
          <w:lang w:val="en-US"/>
        </w:rPr>
        <w:t xml:space="preserve">speakers of languages with no obligatory grammatical aspect (e.g., German) tend to establish holistic event perspectives, mentioning the endpoint/goal of some action when describing an event, e.g., “two nuns walk to a house”, and paying more attention to event endpoints when matching scenes from memory. Speakers of aspect languages (e.g., English) are more prone to defocus the endpoint of an event and instead direct attention to its </w:t>
      </w:r>
      <w:proofErr w:type="spellStart"/>
      <w:r w:rsidRPr="00FC13A1">
        <w:rPr>
          <w:rFonts w:ascii="Times New Roman" w:hAnsi="Times New Roman" w:cs="Times New Roman"/>
          <w:sz w:val="24"/>
          <w:szCs w:val="24"/>
          <w:lang w:val="en-US"/>
        </w:rPr>
        <w:t>ongoingness</w:t>
      </w:r>
      <w:proofErr w:type="spellEnd"/>
      <w:r w:rsidRPr="00FC13A1">
        <w:rPr>
          <w:rFonts w:ascii="Times New Roman" w:hAnsi="Times New Roman" w:cs="Times New Roman"/>
          <w:sz w:val="24"/>
          <w:szCs w:val="24"/>
          <w:lang w:val="en-US"/>
        </w:rPr>
        <w:t>, which is reflected both in their event descriptions, e.g., “two nuns are walking”, and in non-verbal similarity judgements (</w:t>
      </w:r>
      <w:proofErr w:type="spellStart"/>
      <w:r w:rsidRPr="00FC13A1">
        <w:rPr>
          <w:rFonts w:ascii="Times New Roman" w:hAnsi="Times New Roman" w:cs="Times New Roman"/>
          <w:sz w:val="24"/>
          <w:szCs w:val="24"/>
          <w:lang w:val="en-US"/>
        </w:rPr>
        <w:t>Athanasopoulos</w:t>
      </w:r>
      <w:proofErr w:type="spellEnd"/>
      <w:r w:rsidRPr="00FC13A1">
        <w:rPr>
          <w:rFonts w:ascii="Times New Roman" w:hAnsi="Times New Roman" w:cs="Times New Roman"/>
          <w:sz w:val="24"/>
          <w:szCs w:val="24"/>
          <w:lang w:val="en-US"/>
        </w:rPr>
        <w:t xml:space="preserve"> &amp; </w:t>
      </w:r>
      <w:proofErr w:type="spellStart"/>
      <w:r w:rsidRPr="00FC13A1">
        <w:rPr>
          <w:rFonts w:ascii="Times New Roman" w:hAnsi="Times New Roman" w:cs="Times New Roman"/>
          <w:sz w:val="24"/>
          <w:szCs w:val="24"/>
          <w:lang w:val="en-US"/>
        </w:rPr>
        <w:t>Bylund</w:t>
      </w:r>
      <w:proofErr w:type="spellEnd"/>
      <w:r w:rsidRPr="00FC13A1">
        <w:rPr>
          <w:rFonts w:ascii="Times New Roman" w:hAnsi="Times New Roman" w:cs="Times New Roman"/>
          <w:sz w:val="24"/>
          <w:szCs w:val="24"/>
          <w:lang w:val="en-US"/>
        </w:rPr>
        <w:t xml:space="preserve">, 2013; von Stutterheim et al, 2012). This talk summarizes empirical evidence from the past 5 years or so, probing the extent to which non-verbal event cognition patterns may change as a function of additional language learning. Data on L2 users with different bilingual profiles (e.g., foreign language learners and functional multilinguals) and different language constellations (e.g., L1 isiXhosa-L2 English, L1 German-L2 English, L1-English-L2 German, L1 Swedish-L2 English, L1 Afrikaans-L2 English, and </w:t>
      </w:r>
      <w:r w:rsidRPr="00FC13A1">
        <w:rPr>
          <w:rFonts w:ascii="Times New Roman" w:hAnsi="Times New Roman" w:cs="Times New Roman"/>
          <w:sz w:val="24"/>
          <w:szCs w:val="24"/>
        </w:rPr>
        <w:t>Afrikaans-English-isiXhosa-isiZulu-</w:t>
      </w:r>
      <w:proofErr w:type="spellStart"/>
      <w:r w:rsidRPr="00FC13A1">
        <w:rPr>
          <w:rFonts w:ascii="Times New Roman" w:hAnsi="Times New Roman" w:cs="Times New Roman"/>
          <w:sz w:val="24"/>
          <w:szCs w:val="24"/>
        </w:rPr>
        <w:t>seSotho</w:t>
      </w:r>
      <w:proofErr w:type="spellEnd"/>
      <w:r w:rsidRPr="00FC13A1">
        <w:rPr>
          <w:rFonts w:ascii="Times New Roman" w:hAnsi="Times New Roman" w:cs="Times New Roman"/>
          <w:sz w:val="24"/>
          <w:szCs w:val="24"/>
        </w:rPr>
        <w:t xml:space="preserve"> multilinguals</w:t>
      </w:r>
      <w:r w:rsidRPr="00FC13A1">
        <w:rPr>
          <w:rFonts w:ascii="Times New Roman" w:hAnsi="Times New Roman" w:cs="Times New Roman"/>
          <w:sz w:val="24"/>
          <w:szCs w:val="24"/>
          <w:lang w:val="en-US"/>
        </w:rPr>
        <w:t xml:space="preserve">) were collected by means of a non-verbal similarity judgement task, where participants had to match a target scene that had intermediate degree of endpoint orientation, with two alternate scenes with low and high degree of endpoint orientation, respectively. Analyses reveal that the learning and use of a typologically different additional language(s) may indeed lead to restructuring of motion event cognition. However, the extent of this restructuring is dependent on the intricate relationships between language proficiency and length of L2 exposure on the one hand, and on age of onset of bilingualism and language testing context on the other hand, while frequency of L2 use and language of education also present as significant variables for cognitive outcomes in functional multilinguals. </w:t>
      </w:r>
    </w:p>
    <w:p w14:paraId="44EAFD9C" w14:textId="77777777" w:rsidR="00FC13A1" w:rsidRPr="00FC13A1" w:rsidRDefault="00FC13A1" w:rsidP="00FC13A1">
      <w:pPr>
        <w:spacing w:after="0" w:line="240" w:lineRule="auto"/>
        <w:jc w:val="both"/>
        <w:rPr>
          <w:rFonts w:ascii="Times New Roman" w:hAnsi="Times New Roman" w:cs="Times New Roman"/>
          <w:sz w:val="24"/>
          <w:szCs w:val="24"/>
          <w:lang w:val="en-US"/>
        </w:rPr>
      </w:pPr>
    </w:p>
    <w:p w14:paraId="2615D05D" w14:textId="77777777" w:rsidR="00FC13A1" w:rsidRDefault="00FC13A1" w:rsidP="00FC13A1">
      <w:pPr>
        <w:spacing w:after="0" w:line="240" w:lineRule="auto"/>
        <w:jc w:val="both"/>
        <w:rPr>
          <w:rFonts w:ascii="Times New Roman" w:hAnsi="Times New Roman"/>
          <w:b/>
          <w:sz w:val="24"/>
        </w:rPr>
      </w:pPr>
      <w:r>
        <w:rPr>
          <w:rFonts w:ascii="Times New Roman" w:hAnsi="Times New Roman"/>
          <w:b/>
          <w:sz w:val="24"/>
        </w:rPr>
        <w:t xml:space="preserve">Motion event construal in second language learners:  </w:t>
      </w:r>
    </w:p>
    <w:p w14:paraId="62BD247D" w14:textId="77777777" w:rsidR="00FC13A1" w:rsidRDefault="00FC13A1" w:rsidP="00FC13A1">
      <w:pPr>
        <w:spacing w:after="0" w:line="240" w:lineRule="auto"/>
        <w:jc w:val="both"/>
        <w:rPr>
          <w:rFonts w:ascii="Times New Roman" w:hAnsi="Times New Roman"/>
          <w:b/>
          <w:sz w:val="24"/>
        </w:rPr>
      </w:pPr>
      <w:r>
        <w:rPr>
          <w:rFonts w:ascii="Times New Roman" w:hAnsi="Times New Roman"/>
          <w:b/>
          <w:sz w:val="24"/>
        </w:rPr>
        <w:t xml:space="preserve">From research findings to </w:t>
      </w:r>
      <w:r w:rsidRPr="00B41890">
        <w:rPr>
          <w:rFonts w:ascii="Times New Roman" w:hAnsi="Times New Roman"/>
          <w:b/>
          <w:sz w:val="24"/>
        </w:rPr>
        <w:t xml:space="preserve">pedagogical implications </w:t>
      </w:r>
      <w:r>
        <w:rPr>
          <w:rFonts w:ascii="Times New Roman" w:hAnsi="Times New Roman"/>
          <w:b/>
          <w:sz w:val="24"/>
        </w:rPr>
        <w:t>and implementations</w:t>
      </w:r>
    </w:p>
    <w:p w14:paraId="4B94D5A5" w14:textId="77777777" w:rsidR="00FC13A1" w:rsidRDefault="00FC13A1" w:rsidP="00FC13A1">
      <w:pPr>
        <w:spacing w:after="0" w:line="240" w:lineRule="auto"/>
        <w:jc w:val="both"/>
        <w:rPr>
          <w:rFonts w:ascii="Times New Roman" w:hAnsi="Times New Roman"/>
          <w:i/>
          <w:sz w:val="24"/>
        </w:rPr>
      </w:pPr>
    </w:p>
    <w:p w14:paraId="15430FBE" w14:textId="77777777" w:rsidR="00FC13A1" w:rsidRPr="00BB2C6E" w:rsidRDefault="00FC13A1" w:rsidP="00FC13A1">
      <w:pPr>
        <w:spacing w:after="0" w:line="240" w:lineRule="auto"/>
        <w:jc w:val="both"/>
        <w:rPr>
          <w:rFonts w:ascii="Times New Roman" w:hAnsi="Times New Roman"/>
          <w:i/>
          <w:sz w:val="24"/>
        </w:rPr>
      </w:pPr>
      <w:r w:rsidRPr="00BB2C6E">
        <w:rPr>
          <w:rFonts w:ascii="Times New Roman" w:hAnsi="Times New Roman"/>
          <w:i/>
          <w:sz w:val="24"/>
        </w:rPr>
        <w:t xml:space="preserve">Teresa Cadierno </w:t>
      </w:r>
      <w:r>
        <w:rPr>
          <w:rFonts w:ascii="Times New Roman" w:hAnsi="Times New Roman"/>
          <w:i/>
          <w:sz w:val="24"/>
        </w:rPr>
        <w:t>(</w:t>
      </w:r>
      <w:r w:rsidRPr="00BB2C6E">
        <w:rPr>
          <w:rFonts w:ascii="Times New Roman" w:hAnsi="Times New Roman"/>
          <w:i/>
          <w:sz w:val="24"/>
        </w:rPr>
        <w:t>University of Southern Denmark</w:t>
      </w:r>
      <w:r>
        <w:rPr>
          <w:rFonts w:ascii="Times New Roman" w:hAnsi="Times New Roman"/>
          <w:i/>
          <w:sz w:val="24"/>
        </w:rPr>
        <w:t>)</w:t>
      </w:r>
    </w:p>
    <w:p w14:paraId="3DEEC669" w14:textId="77777777" w:rsidR="00FC13A1" w:rsidRPr="00BB2C6E" w:rsidRDefault="00FC13A1" w:rsidP="00FC13A1">
      <w:pPr>
        <w:spacing w:after="0" w:line="240" w:lineRule="auto"/>
        <w:jc w:val="both"/>
        <w:rPr>
          <w:rFonts w:ascii="Times New Roman" w:hAnsi="Times New Roman"/>
          <w:sz w:val="24"/>
        </w:rPr>
      </w:pPr>
    </w:p>
    <w:p w14:paraId="279E94C7" w14:textId="77777777" w:rsidR="00FC13A1" w:rsidRDefault="00FC13A1" w:rsidP="00FC13A1">
      <w:pPr>
        <w:spacing w:after="0" w:line="240" w:lineRule="auto"/>
        <w:jc w:val="both"/>
        <w:rPr>
          <w:rFonts w:ascii="Times New Roman" w:hAnsi="Times New Roman"/>
          <w:sz w:val="24"/>
        </w:rPr>
      </w:pPr>
      <w:r>
        <w:rPr>
          <w:rFonts w:ascii="Times New Roman" w:hAnsi="Times New Roman"/>
          <w:sz w:val="24"/>
        </w:rPr>
        <w:t xml:space="preserve">Since </w:t>
      </w:r>
      <w:proofErr w:type="spellStart"/>
      <w:r>
        <w:rPr>
          <w:rFonts w:ascii="Times New Roman" w:hAnsi="Times New Roman"/>
          <w:sz w:val="24"/>
        </w:rPr>
        <w:t>Talmy’s</w:t>
      </w:r>
      <w:proofErr w:type="spellEnd"/>
      <w:r>
        <w:rPr>
          <w:rFonts w:ascii="Times New Roman" w:hAnsi="Times New Roman"/>
          <w:sz w:val="24"/>
        </w:rPr>
        <w:t xml:space="preserve"> (1985, 1991, 2000) and </w:t>
      </w:r>
      <w:proofErr w:type="spellStart"/>
      <w:r>
        <w:rPr>
          <w:rFonts w:ascii="Times New Roman" w:hAnsi="Times New Roman"/>
          <w:sz w:val="24"/>
        </w:rPr>
        <w:t>Slobin’s</w:t>
      </w:r>
      <w:proofErr w:type="spellEnd"/>
      <w:r>
        <w:rPr>
          <w:rFonts w:ascii="Times New Roman" w:hAnsi="Times New Roman"/>
          <w:sz w:val="24"/>
        </w:rPr>
        <w:t xml:space="preserve"> (e.g., 1996, 1997, 1998, 2000, 2003,2004, 2006)   </w:t>
      </w:r>
      <w:proofErr w:type="spellStart"/>
      <w:r>
        <w:rPr>
          <w:rFonts w:ascii="Times New Roman" w:hAnsi="Times New Roman"/>
          <w:sz w:val="24"/>
        </w:rPr>
        <w:t>groundbreaking</w:t>
      </w:r>
      <w:proofErr w:type="spellEnd"/>
      <w:r>
        <w:rPr>
          <w:rFonts w:ascii="Times New Roman" w:hAnsi="Times New Roman"/>
          <w:sz w:val="24"/>
        </w:rPr>
        <w:t xml:space="preserve"> work on the expression of motion events in typologically different languages, research on motion event construal in second languages has increased exponentially. This research has generally shown that adult L2 learners experience difficulties when learning to re-think for speaking about motion in a foreign language. </w:t>
      </w:r>
    </w:p>
    <w:p w14:paraId="3656B9AB" w14:textId="77777777" w:rsidR="00FC13A1" w:rsidRDefault="00FC13A1" w:rsidP="00FC13A1">
      <w:pPr>
        <w:spacing w:after="0" w:line="240" w:lineRule="auto"/>
        <w:jc w:val="both"/>
        <w:rPr>
          <w:rFonts w:ascii="Times New Roman" w:hAnsi="Times New Roman"/>
          <w:sz w:val="24"/>
        </w:rPr>
      </w:pPr>
    </w:p>
    <w:p w14:paraId="12735720" w14:textId="77777777" w:rsidR="00FC13A1" w:rsidRDefault="00FC13A1" w:rsidP="00FC13A1">
      <w:pPr>
        <w:spacing w:after="0" w:line="240" w:lineRule="auto"/>
        <w:jc w:val="both"/>
        <w:rPr>
          <w:rFonts w:ascii="Times New Roman" w:hAnsi="Times New Roman"/>
          <w:sz w:val="24"/>
        </w:rPr>
      </w:pPr>
      <w:r>
        <w:rPr>
          <w:rFonts w:ascii="Times New Roman" w:hAnsi="Times New Roman"/>
          <w:sz w:val="24"/>
        </w:rPr>
        <w:t xml:space="preserve">In this lecture I will first outline some of learners’ difficulties in motion event construal, both in relation to the expression of voluntary/spontaneous and caused-motion. Then I will discuss the pedagogical implications of these findings, which point to the need for some type of L2 </w:t>
      </w:r>
      <w:r>
        <w:rPr>
          <w:rFonts w:ascii="Times New Roman" w:hAnsi="Times New Roman"/>
          <w:sz w:val="24"/>
        </w:rPr>
        <w:lastRenderedPageBreak/>
        <w:t>instructional intervention, and I will review some recent studies that have combined insights from motion typology research and different L2 pedagogical approaches.</w:t>
      </w:r>
    </w:p>
    <w:p w14:paraId="45FB0818" w14:textId="77777777" w:rsidR="00FC13A1" w:rsidRDefault="00FC13A1" w:rsidP="00FC13A1">
      <w:pPr>
        <w:spacing w:after="0" w:line="240" w:lineRule="auto"/>
        <w:jc w:val="both"/>
        <w:rPr>
          <w:rFonts w:ascii="Times New Roman" w:hAnsi="Times New Roman"/>
          <w:sz w:val="24"/>
        </w:rPr>
      </w:pPr>
    </w:p>
    <w:p w14:paraId="4730574D" w14:textId="77777777" w:rsidR="00FC13A1" w:rsidRPr="00FC13A1" w:rsidRDefault="00FC13A1" w:rsidP="00FC13A1">
      <w:pPr>
        <w:spacing w:after="0" w:line="240" w:lineRule="auto"/>
        <w:jc w:val="both"/>
        <w:rPr>
          <w:rFonts w:ascii="Times New Roman" w:eastAsia="Times New Roman" w:hAnsi="Times New Roman" w:cs="Times New Roman"/>
          <w:b/>
          <w:bCs/>
          <w:sz w:val="24"/>
          <w:szCs w:val="24"/>
          <w:lang w:bidi="ug-CN"/>
        </w:rPr>
      </w:pPr>
      <w:r w:rsidRPr="00FC13A1">
        <w:rPr>
          <w:rFonts w:ascii="Times New Roman" w:eastAsia="Times New Roman" w:hAnsi="Times New Roman" w:cs="Times New Roman"/>
          <w:b/>
          <w:bCs/>
          <w:color w:val="000000"/>
          <w:sz w:val="24"/>
          <w:szCs w:val="24"/>
          <w:lang w:bidi="ug-CN"/>
        </w:rPr>
        <w:t>Uyghur-Chinese early successive bilinguals’ acquisition of caused motion expressions</w:t>
      </w:r>
    </w:p>
    <w:p w14:paraId="2F6AED1B" w14:textId="77777777" w:rsidR="00FC13A1" w:rsidRDefault="00FC13A1" w:rsidP="00FC13A1">
      <w:pPr>
        <w:pStyle w:val="NormalWeb"/>
        <w:spacing w:before="0" w:beforeAutospacing="0" w:after="0" w:afterAutospacing="0"/>
        <w:jc w:val="both"/>
        <w:rPr>
          <w:color w:val="000000"/>
        </w:rPr>
      </w:pPr>
      <w:r w:rsidRPr="00FC13A1">
        <w:rPr>
          <w:i/>
          <w:iCs/>
          <w:color w:val="000000"/>
        </w:rPr>
        <w:t>Alimujiang Tusun</w:t>
      </w:r>
      <w:r>
        <w:rPr>
          <w:color w:val="000000"/>
        </w:rPr>
        <w:t xml:space="preserve"> (University of Cambridge)</w:t>
      </w:r>
    </w:p>
    <w:p w14:paraId="049F31CB" w14:textId="77777777" w:rsidR="00FC13A1" w:rsidRPr="00FC13A1" w:rsidRDefault="00FC13A1" w:rsidP="00FC13A1">
      <w:pPr>
        <w:pStyle w:val="NormalWeb"/>
        <w:spacing w:before="0" w:beforeAutospacing="0" w:after="0" w:afterAutospacing="0"/>
        <w:jc w:val="both"/>
        <w:rPr>
          <w:color w:val="000000"/>
        </w:rPr>
      </w:pPr>
    </w:p>
    <w:p w14:paraId="450980ED" w14:textId="77777777" w:rsidR="00FC13A1" w:rsidRPr="00FC13A1" w:rsidRDefault="00FC13A1" w:rsidP="00FC13A1">
      <w:pPr>
        <w:pStyle w:val="NormalWeb"/>
        <w:spacing w:before="0" w:beforeAutospacing="0" w:after="0" w:afterAutospacing="0"/>
        <w:jc w:val="both"/>
        <w:rPr>
          <w:color w:val="000000"/>
        </w:rPr>
      </w:pPr>
      <w:r w:rsidRPr="00FC13A1">
        <w:rPr>
          <w:color w:val="000000"/>
        </w:rPr>
        <w:t xml:space="preserve">The relative impact of universal cognitive factors versus language-specific properties constitutes a key question in language acquisition in childhood. The past two decades witnessed the flowering of this line of inquiry in the domain of spatial language and our understanding of such issues have greatly improved. However, extant studies have focused on L1 and 2L1 scenarios (e.g., Allen et al., 2007; Hickmann et al., 2018) while the context of early successive bilingualism (ESB) has not received </w:t>
      </w:r>
      <w:proofErr w:type="gramStart"/>
      <w:r w:rsidRPr="00FC13A1">
        <w:rPr>
          <w:color w:val="000000"/>
        </w:rPr>
        <w:t>sufficient</w:t>
      </w:r>
      <w:proofErr w:type="gramEnd"/>
      <w:r w:rsidRPr="00FC13A1">
        <w:rPr>
          <w:color w:val="000000"/>
        </w:rPr>
        <w:t xml:space="preserve"> attention, despite its relevance for our understanding of the nature of child bilingualism and language acquisition more generally (cf. Meisel, 2018). Furthermore, the languages or language combinations featured are mostly Indo-European while </w:t>
      </w:r>
      <w:proofErr w:type="gramStart"/>
      <w:r w:rsidRPr="00FC13A1">
        <w:rPr>
          <w:color w:val="000000"/>
        </w:rPr>
        <w:t>the vast majority of</w:t>
      </w:r>
      <w:proofErr w:type="gramEnd"/>
      <w:r w:rsidRPr="00FC13A1">
        <w:rPr>
          <w:color w:val="000000"/>
        </w:rPr>
        <w:t xml:space="preserve"> other language (combinations) remain unexplored. </w:t>
      </w:r>
    </w:p>
    <w:p w14:paraId="30D0BC8F" w14:textId="77777777" w:rsidR="00FC13A1" w:rsidRPr="00FC13A1" w:rsidRDefault="00FC13A1" w:rsidP="00FC13A1">
      <w:pPr>
        <w:pStyle w:val="NormalWeb"/>
        <w:spacing w:before="0" w:beforeAutospacing="0" w:after="0" w:afterAutospacing="0"/>
        <w:jc w:val="both"/>
        <w:rPr>
          <w:color w:val="000000"/>
        </w:rPr>
      </w:pPr>
      <w:r w:rsidRPr="00FC13A1">
        <w:rPr>
          <w:color w:val="000000"/>
        </w:rPr>
        <w:t xml:space="preserve">To further the discussions on the role of universal vs. language-specific factors and cross-linguistic influence in spatial language development and to redress the Eurocentricity that </w:t>
      </w:r>
      <w:proofErr w:type="spellStart"/>
      <w:r w:rsidRPr="00FC13A1">
        <w:rPr>
          <w:color w:val="000000"/>
        </w:rPr>
        <w:t>characterise</w:t>
      </w:r>
      <w:proofErr w:type="spellEnd"/>
      <w:r w:rsidRPr="00FC13A1">
        <w:rPr>
          <w:color w:val="000000"/>
        </w:rPr>
        <w:t xml:space="preserve"> much research on bilingualism, the present study examines the early successive bilingual acquisition of caused motion expressions in two non-Indo-European languages. Specifically, four groups of Uyghur-Chinese bilingual children (AO»3; aged 4;6, 6;5, 8;4 and 10;6) were invited to narrate short cartoons depicting a wide range of caused motion event. Their </w:t>
      </w:r>
      <w:proofErr w:type="spellStart"/>
      <w:r w:rsidRPr="00FC13A1">
        <w:rPr>
          <w:color w:val="000000"/>
        </w:rPr>
        <w:t>verbalisations</w:t>
      </w:r>
      <w:proofErr w:type="spellEnd"/>
      <w:r w:rsidRPr="00FC13A1">
        <w:rPr>
          <w:color w:val="000000"/>
        </w:rPr>
        <w:t xml:space="preserve"> were </w:t>
      </w:r>
      <w:proofErr w:type="spellStart"/>
      <w:r w:rsidRPr="00FC13A1">
        <w:rPr>
          <w:color w:val="000000"/>
        </w:rPr>
        <w:t>analysed</w:t>
      </w:r>
      <w:proofErr w:type="spellEnd"/>
      <w:r w:rsidRPr="00FC13A1">
        <w:rPr>
          <w:color w:val="000000"/>
        </w:rPr>
        <w:t xml:space="preserve"> in terms of where particular semantic components are encoded (information locus), what semantic components are selected for expression (information focus), how many semantic components are jointly expressed in one utterance (information density) and how the various semantic components are syntactically </w:t>
      </w:r>
      <w:proofErr w:type="spellStart"/>
      <w:r w:rsidRPr="00FC13A1">
        <w:rPr>
          <w:color w:val="000000"/>
        </w:rPr>
        <w:t>organised</w:t>
      </w:r>
      <w:proofErr w:type="spellEnd"/>
      <w:r w:rsidRPr="00FC13A1">
        <w:rPr>
          <w:color w:val="000000"/>
        </w:rPr>
        <w:t xml:space="preserve"> in discourse (syntactic packaging). </w:t>
      </w:r>
    </w:p>
    <w:p w14:paraId="64DBB97E" w14:textId="77777777" w:rsidR="00FC13A1" w:rsidRPr="00FC13A1" w:rsidRDefault="00FC13A1" w:rsidP="00FC13A1">
      <w:pPr>
        <w:pStyle w:val="NormalWeb"/>
        <w:spacing w:before="0" w:beforeAutospacing="0" w:after="0" w:afterAutospacing="0"/>
        <w:ind w:firstLine="720"/>
        <w:jc w:val="both"/>
        <w:rPr>
          <w:color w:val="000000"/>
        </w:rPr>
      </w:pPr>
      <w:r w:rsidRPr="00FC13A1">
        <w:rPr>
          <w:color w:val="000000"/>
        </w:rPr>
        <w:t xml:space="preserve">Our findings show the simultaneous but differential impact of both language-specific properties and universal cognitive factors in ESB acquisition of motion expressions. The observed differences in the developmental trajectories of the two languages, especially as evidenced by children’s consistently higher utterance density in Chinese, points to the weightier role of language-specific constraints. However, the increase in utterance density, i.e. children’s ability to focus on and retain more semantic components for expression over time regardless of language indicates the contribution of their developing general cognitive abilities. Bilinguals follow the adult pattern of expressing caused motion in their L1. In their L2 Chinese, they bypass the shared </w:t>
      </w:r>
      <w:proofErr w:type="spellStart"/>
      <w:r w:rsidRPr="00FC13A1">
        <w:rPr>
          <w:color w:val="000000"/>
        </w:rPr>
        <w:t>lexicalisation</w:t>
      </w:r>
      <w:proofErr w:type="spellEnd"/>
      <w:r w:rsidRPr="00FC13A1">
        <w:rPr>
          <w:color w:val="000000"/>
        </w:rPr>
        <w:t xml:space="preserve"> pattern in their two languages up until age 8 and opt for the construction that is specific to their L1, presumably because this option is syntactically less complex (mono-clausal) compared to the shared bi-clausal option. As such, cross-linguistic influence seems to be shaped by structural/typological overlap on the one hand and the complexity of the structures involved on the other.</w:t>
      </w:r>
    </w:p>
    <w:p w14:paraId="20E1F343" w14:textId="77777777" w:rsidR="00FC13A1" w:rsidRPr="00FC13A1" w:rsidRDefault="00FC13A1" w:rsidP="00FC13A1">
      <w:pPr>
        <w:pStyle w:val="NormalWeb"/>
        <w:spacing w:before="0" w:beforeAutospacing="0" w:after="0" w:afterAutospacing="0"/>
        <w:ind w:firstLine="720"/>
        <w:jc w:val="both"/>
        <w:rPr>
          <w:color w:val="000000"/>
        </w:rPr>
      </w:pPr>
      <w:r w:rsidRPr="00FC13A1">
        <w:rPr>
          <w:color w:val="000000"/>
        </w:rPr>
        <w:t xml:space="preserve">Although the present study is not explicitly concerned with pedagogical issues in its design, some tentative observations on the teaching of caused motion in L2 Chinese could be made. Recall that the bilinguals’ circumventing the shared </w:t>
      </w:r>
      <w:proofErr w:type="spellStart"/>
      <w:r w:rsidRPr="00FC13A1">
        <w:rPr>
          <w:color w:val="000000"/>
        </w:rPr>
        <w:t>lexicalisation</w:t>
      </w:r>
      <w:proofErr w:type="spellEnd"/>
      <w:r w:rsidRPr="00FC13A1">
        <w:rPr>
          <w:color w:val="000000"/>
        </w:rPr>
        <w:t xml:space="preserve"> pattern between Uyghur and Chinese until age 8 was explained by arguing that the shared alternative represents a syntactically complex structure. In fact, similar observations abound in other L2 contexts. Ji &amp; Hohenstein (2014) showed that English learners of Chinese relied more on the syntactically simple construction and they very rarely produced the complex construction, even at the advanced stage. In a study on French’s learners’ expression of caused motion events in Chinese, Arslangul et al. (2018) found that even advanced learners consistently departed from </w:t>
      </w:r>
      <w:r w:rsidRPr="00FC13A1">
        <w:rPr>
          <w:color w:val="000000"/>
        </w:rPr>
        <w:lastRenderedPageBreak/>
        <w:t xml:space="preserve">the target </w:t>
      </w:r>
      <w:proofErr w:type="spellStart"/>
      <w:r w:rsidRPr="00FC13A1">
        <w:rPr>
          <w:color w:val="000000"/>
        </w:rPr>
        <w:t>lexicalisation</w:t>
      </w:r>
      <w:proofErr w:type="spellEnd"/>
      <w:r w:rsidRPr="00FC13A1">
        <w:rPr>
          <w:color w:val="000000"/>
        </w:rPr>
        <w:t xml:space="preserve"> pattern and significantly, the V-framing property of French did not seem to influence the learners’ acquisition and production of the V-framing pattern in Chinese (see similar observations in Hendriks et al., 2008 for English learners of French; Hohenstein et al., English-Spanish bilinguals). </w:t>
      </w:r>
    </w:p>
    <w:p w14:paraId="0FF4C497" w14:textId="77777777" w:rsidR="00FC13A1" w:rsidRPr="00FC13A1" w:rsidRDefault="00FC13A1" w:rsidP="00FC13A1">
      <w:pPr>
        <w:pStyle w:val="NormalWeb"/>
        <w:spacing w:before="0" w:beforeAutospacing="0" w:after="0" w:afterAutospacing="0"/>
        <w:ind w:firstLine="720"/>
        <w:jc w:val="both"/>
        <w:rPr>
          <w:color w:val="000000"/>
        </w:rPr>
      </w:pPr>
      <w:r w:rsidRPr="00FC13A1">
        <w:rPr>
          <w:color w:val="000000"/>
        </w:rPr>
        <w:t xml:space="preserve">To the extent that these different learner populations are comparable, one unmistakable tendency is their preference for syntactically simple options, oftentimes at the cost of not conforming to the target pattern. Why this is the case may differ for bilinguals vis-à-vis L2 learners, but the point is clear as far as the L2 teaching is concerned, i.e., syntactic complexity is an important factor to consider. Teachers may, therefore, benefit the learner by not only introducing how semantic components of caused motion are typically </w:t>
      </w:r>
      <w:proofErr w:type="spellStart"/>
      <w:r w:rsidRPr="00FC13A1">
        <w:rPr>
          <w:i/>
          <w:iCs/>
          <w:color w:val="000000"/>
        </w:rPr>
        <w:t>lexicalised</w:t>
      </w:r>
      <w:proofErr w:type="spellEnd"/>
      <w:r w:rsidRPr="00FC13A1">
        <w:rPr>
          <w:color w:val="000000"/>
        </w:rPr>
        <w:t xml:space="preserve">, but also by explicitly dissecting of the internal semantic relations of caused motion (e.g., the foregrounding and backgrounding of the sub-events) and explicating how such relations are </w:t>
      </w:r>
      <w:r w:rsidRPr="00FC13A1">
        <w:rPr>
          <w:i/>
          <w:iCs/>
          <w:color w:val="000000"/>
        </w:rPr>
        <w:t>syntactically</w:t>
      </w:r>
      <w:r w:rsidRPr="00FC13A1">
        <w:rPr>
          <w:color w:val="000000"/>
        </w:rPr>
        <w:t xml:space="preserve"> (re)</w:t>
      </w:r>
      <w:proofErr w:type="spellStart"/>
      <w:r w:rsidRPr="00FC13A1">
        <w:rPr>
          <w:color w:val="000000"/>
        </w:rPr>
        <w:t>organised</w:t>
      </w:r>
      <w:proofErr w:type="spellEnd"/>
      <w:r w:rsidRPr="00FC13A1">
        <w:rPr>
          <w:color w:val="000000"/>
        </w:rPr>
        <w:t xml:space="preserve">. </w:t>
      </w:r>
    </w:p>
    <w:p w14:paraId="53128261" w14:textId="77777777" w:rsidR="00FC13A1" w:rsidRPr="00FC13A1" w:rsidRDefault="00FC13A1" w:rsidP="00FC1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eastAsia="Times New Roman" w:hAnsi="Times New Roman" w:cs="Times New Roman"/>
          <w:sz w:val="24"/>
          <w:szCs w:val="24"/>
          <w:lang w:val="en-US"/>
        </w:rPr>
      </w:pPr>
    </w:p>
    <w:p w14:paraId="62486C05" w14:textId="77777777" w:rsidR="008933E3" w:rsidRDefault="008933E3" w:rsidP="00FC13A1">
      <w:pPr>
        <w:spacing w:after="0" w:line="240" w:lineRule="auto"/>
        <w:jc w:val="both"/>
      </w:pPr>
    </w:p>
    <w:sectPr w:rsidR="008933E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9056E" w14:textId="77777777" w:rsidR="0048120B" w:rsidRDefault="0048120B" w:rsidP="0048120B">
      <w:pPr>
        <w:spacing w:after="0" w:line="240" w:lineRule="auto"/>
      </w:pPr>
      <w:r>
        <w:separator/>
      </w:r>
    </w:p>
  </w:endnote>
  <w:endnote w:type="continuationSeparator" w:id="0">
    <w:p w14:paraId="1299C43A" w14:textId="77777777" w:rsidR="0048120B" w:rsidRDefault="0048120B" w:rsidP="0048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EF00" w14:textId="77777777" w:rsidR="0048120B" w:rsidRDefault="0048120B" w:rsidP="0048120B">
      <w:pPr>
        <w:spacing w:after="0" w:line="240" w:lineRule="auto"/>
      </w:pPr>
      <w:r>
        <w:separator/>
      </w:r>
    </w:p>
  </w:footnote>
  <w:footnote w:type="continuationSeparator" w:id="0">
    <w:p w14:paraId="3461D779" w14:textId="77777777" w:rsidR="0048120B" w:rsidRDefault="0048120B" w:rsidP="00481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85DC" w14:textId="24C5AB10" w:rsidR="0048120B" w:rsidRDefault="0048120B">
    <w:pPr>
      <w:pStyle w:val="Header"/>
    </w:pPr>
    <w:r>
      <w:t xml:space="preserve">                                                  </w:t>
    </w:r>
    <w:r w:rsidR="008A05A4">
      <w:rPr>
        <w:noProof/>
      </w:rPr>
      <w:drawing>
        <wp:anchor distT="0" distB="0" distL="114300" distR="114300" simplePos="0" relativeHeight="251659264" behindDoc="0" locked="0" layoutInCell="1" allowOverlap="1" wp14:anchorId="6EA1175A" wp14:editId="3509CB3C">
          <wp:simplePos x="0" y="0"/>
          <wp:positionH relativeFrom="column">
            <wp:posOffset>0</wp:posOffset>
          </wp:positionH>
          <wp:positionV relativeFrom="paragraph">
            <wp:posOffset>-635</wp:posOffset>
          </wp:positionV>
          <wp:extent cx="1524000" cy="530225"/>
          <wp:effectExtent l="0" t="0" r="0" b="3175"/>
          <wp:wrapNone/>
          <wp:docPr id="35" name="Picture 35" descr="rdg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dg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302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8A05A4">
      <w:t xml:space="preserve">              </w:t>
    </w:r>
    <w:r>
      <w:t xml:space="preserve">                       </w:t>
    </w:r>
    <w:r>
      <w:rPr>
        <w:rFonts w:ascii="Times New Roman" w:eastAsia="Times New Roman" w:hAnsi="Times New Roman" w:cs="Times New Roman"/>
        <w:b/>
        <w:bCs/>
        <w:noProof/>
        <w:sz w:val="28"/>
        <w:szCs w:val="28"/>
      </w:rPr>
      <w:drawing>
        <wp:inline distT="0" distB="0" distL="0" distR="0" wp14:anchorId="3DBBD7E4" wp14:editId="0774D6ED">
          <wp:extent cx="2471796" cy="684359"/>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M-Logo-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85086" cy="715725"/>
                  </a:xfrm>
                  <a:prstGeom prst="rect">
                    <a:avLst/>
                  </a:prstGeom>
                </pic:spPr>
              </pic:pic>
            </a:graphicData>
          </a:graphic>
        </wp:inline>
      </w:drawing>
    </w:r>
  </w:p>
  <w:p w14:paraId="4101652C" w14:textId="77777777" w:rsidR="0048120B" w:rsidRDefault="00481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E9"/>
    <w:rsid w:val="00122436"/>
    <w:rsid w:val="0014720D"/>
    <w:rsid w:val="00170766"/>
    <w:rsid w:val="001B2131"/>
    <w:rsid w:val="001F56EC"/>
    <w:rsid w:val="002E40E9"/>
    <w:rsid w:val="0048120B"/>
    <w:rsid w:val="00692854"/>
    <w:rsid w:val="007520C6"/>
    <w:rsid w:val="00794E8D"/>
    <w:rsid w:val="008933E3"/>
    <w:rsid w:val="008A05A4"/>
    <w:rsid w:val="00C41167"/>
    <w:rsid w:val="00E1472C"/>
    <w:rsid w:val="00F35A59"/>
    <w:rsid w:val="00FC13A1"/>
    <w:rsid w:val="400AF24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C529"/>
  <w15:chartTrackingRefBased/>
  <w15:docId w15:val="{ED39B512-AD87-4161-8EF0-0622677C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0E9"/>
    <w:pPr>
      <w:spacing w:after="200" w:line="276" w:lineRule="auto"/>
    </w:pPr>
    <w:rPr>
      <w:rFonts w:eastAsiaTheme="minorEastAsia"/>
      <w:szCs w:val="2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66"/>
    <w:rPr>
      <w:rFonts w:ascii="Segoe UI" w:eastAsiaTheme="minorEastAsia" w:hAnsi="Segoe UI" w:cs="Segoe UI"/>
      <w:sz w:val="18"/>
      <w:szCs w:val="18"/>
      <w:lang w:eastAsia="en-GB" w:bidi="ar-SA"/>
    </w:rPr>
  </w:style>
  <w:style w:type="paragraph" w:styleId="Header">
    <w:name w:val="header"/>
    <w:basedOn w:val="Normal"/>
    <w:link w:val="HeaderChar"/>
    <w:uiPriority w:val="99"/>
    <w:unhideWhenUsed/>
    <w:rsid w:val="00481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20B"/>
    <w:rPr>
      <w:rFonts w:eastAsiaTheme="minorEastAsia"/>
      <w:szCs w:val="22"/>
      <w:lang w:eastAsia="en-GB" w:bidi="ar-SA"/>
    </w:rPr>
  </w:style>
  <w:style w:type="paragraph" w:styleId="Footer">
    <w:name w:val="footer"/>
    <w:basedOn w:val="Normal"/>
    <w:link w:val="FooterChar"/>
    <w:uiPriority w:val="99"/>
    <w:unhideWhenUsed/>
    <w:rsid w:val="0048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20B"/>
    <w:rPr>
      <w:rFonts w:eastAsiaTheme="minorEastAsia"/>
      <w:szCs w:val="22"/>
      <w:lang w:eastAsia="en-GB" w:bidi="ar-SA"/>
    </w:rPr>
  </w:style>
  <w:style w:type="character" w:styleId="Hyperlink">
    <w:name w:val="Hyperlink"/>
    <w:basedOn w:val="DefaultParagraphFont"/>
    <w:uiPriority w:val="99"/>
    <w:unhideWhenUsed/>
    <w:rsid w:val="00FC13A1"/>
    <w:rPr>
      <w:color w:val="0563C1" w:themeColor="hyperlink"/>
      <w:u w:val="single"/>
    </w:rPr>
  </w:style>
  <w:style w:type="character" w:styleId="UnresolvedMention">
    <w:name w:val="Unresolved Mention"/>
    <w:basedOn w:val="DefaultParagraphFont"/>
    <w:uiPriority w:val="99"/>
    <w:semiHidden/>
    <w:unhideWhenUsed/>
    <w:rsid w:val="00FC13A1"/>
    <w:rPr>
      <w:color w:val="605E5C"/>
      <w:shd w:val="clear" w:color="auto" w:fill="E1DFDD"/>
    </w:rPr>
  </w:style>
  <w:style w:type="paragraph" w:styleId="NormalWeb">
    <w:name w:val="Normal (Web)"/>
    <w:basedOn w:val="Normal"/>
    <w:uiPriority w:val="99"/>
    <w:unhideWhenUsed/>
    <w:rsid w:val="00FC13A1"/>
    <w:pPr>
      <w:spacing w:before="100" w:beforeAutospacing="1" w:after="100" w:afterAutospacing="1" w:line="240" w:lineRule="auto"/>
    </w:pPr>
    <w:rPr>
      <w:rFonts w:ascii="Times New Roman" w:hAnsi="Times New Roman" w:cs="Times New Roman"/>
      <w:sz w:val="24"/>
      <w:szCs w:val="24"/>
      <w:lang w:val="en-US" w:eastAsia="zh-CN"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thanasopoulos@lancaste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tionevent2020@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Treffers-Daller</dc:creator>
  <cp:keywords/>
  <dc:description/>
  <cp:lastModifiedBy>Jeanine Treffers-Daller</cp:lastModifiedBy>
  <cp:revision>3</cp:revision>
  <dcterms:created xsi:type="dcterms:W3CDTF">2020-01-20T09:55:00Z</dcterms:created>
  <dcterms:modified xsi:type="dcterms:W3CDTF">2020-01-20T10:22:00Z</dcterms:modified>
</cp:coreProperties>
</file>