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F8DD" w14:textId="3B042E7F" w:rsidR="00D27BDA" w:rsidRPr="000F158E" w:rsidRDefault="00D27BD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58E">
        <w:rPr>
          <w:rFonts w:ascii="Times New Roman" w:hAnsi="Times New Roman" w:cs="Times New Roman"/>
          <w:bCs/>
          <w:i/>
          <w:sz w:val="24"/>
          <w:szCs w:val="24"/>
          <w:lang w:val="en-US"/>
        </w:rPr>
        <w:t>The G-Book Project. Literature for children and YAs from a gender perspective</w:t>
      </w:r>
      <w:r w:rsidR="000F158E" w:rsidRPr="000F158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: </w:t>
      </w:r>
      <w:r w:rsidRPr="000F158E">
        <w:rPr>
          <w:rFonts w:ascii="Times New Roman" w:hAnsi="Times New Roman" w:cs="Times New Roman"/>
          <w:bCs/>
          <w:i/>
          <w:sz w:val="24"/>
          <w:szCs w:val="24"/>
          <w:lang w:val="en-US"/>
        </w:rPr>
        <w:t>literary and translation issues</w:t>
      </w:r>
      <w:r w:rsidR="000F158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- </w:t>
      </w:r>
      <w:r w:rsidR="000F158E" w:rsidRPr="000F158E">
        <w:rPr>
          <w:rFonts w:ascii="Times New Roman" w:hAnsi="Times New Roman" w:cs="Times New Roman"/>
          <w:sz w:val="24"/>
          <w:szCs w:val="24"/>
          <w:lang w:val="en-US"/>
        </w:rPr>
        <w:t>Valeria Illuminati, Roberta Pederzoli, Beatrice Spallaccia</w:t>
      </w:r>
      <w:r w:rsidR="00B54F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BCA5BA5" w14:textId="77777777" w:rsidR="003C5F55" w:rsidRDefault="00505D0D" w:rsidP="000F158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158E">
        <w:rPr>
          <w:rFonts w:ascii="Times New Roman" w:hAnsi="Times New Roman" w:cs="Times New Roman"/>
          <w:b/>
          <w:sz w:val="24"/>
          <w:szCs w:val="24"/>
          <w:lang w:val="en-US"/>
        </w:rPr>
        <w:t>Bibliogra</w:t>
      </w:r>
      <w:r w:rsidR="008564F5" w:rsidRPr="000F158E">
        <w:rPr>
          <w:rFonts w:ascii="Times New Roman" w:hAnsi="Times New Roman" w:cs="Times New Roman"/>
          <w:b/>
          <w:sz w:val="24"/>
          <w:szCs w:val="24"/>
          <w:lang w:val="en-US"/>
        </w:rPr>
        <w:t>phy</w:t>
      </w:r>
    </w:p>
    <w:p w14:paraId="2BCA5BA6" w14:textId="77777777" w:rsidR="0044684B" w:rsidRDefault="0044684B" w:rsidP="0044684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t-IT"/>
        </w:rPr>
      </w:pPr>
      <w:r w:rsidRPr="0044684B">
        <w:rPr>
          <w:rFonts w:ascii="Times New Roman" w:hAnsi="Times New Roman" w:cs="Times New Roman"/>
          <w:sz w:val="24"/>
          <w:szCs w:val="24"/>
          <w:lang w:val="it-IT"/>
        </w:rPr>
        <w:t xml:space="preserve">AA.VV. (2016) </w:t>
      </w:r>
      <w:r w:rsidRPr="0044684B">
        <w:rPr>
          <w:rFonts w:ascii="Times New Roman" w:hAnsi="Times New Roman" w:cs="Times New Roman"/>
          <w:i/>
          <w:iCs/>
          <w:sz w:val="24"/>
          <w:szCs w:val="24"/>
          <w:lang w:val="it-IT"/>
        </w:rPr>
        <w:t>Sguardi differenti. Il punto su sessismo, gender e alienazione genitoriale</w:t>
      </w:r>
      <w:r w:rsidRPr="0044684B">
        <w:rPr>
          <w:rFonts w:ascii="Times New Roman" w:hAnsi="Times New Roman" w:cs="Times New Roman"/>
          <w:sz w:val="24"/>
          <w:szCs w:val="24"/>
          <w:lang w:val="it-IT"/>
        </w:rPr>
        <w:t>, Foggia: Casa editrice Mammeonline.</w:t>
      </w:r>
    </w:p>
    <w:p w14:paraId="2E7A71AE" w14:textId="1C4BAF7A" w:rsidR="00C74813" w:rsidRPr="00C74813" w:rsidRDefault="00C74813" w:rsidP="0044684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C74813">
        <w:rPr>
          <w:rFonts w:ascii="Times New Roman" w:hAnsi="Times New Roman" w:cs="Times New Roman"/>
          <w:sz w:val="24"/>
          <w:szCs w:val="24"/>
          <w:lang w:val="en-US"/>
        </w:rPr>
        <w:t xml:space="preserve">Alter, Alexandra (2015) “Transgender Children’s Books Fill a Void and Break a Taboo”, </w:t>
      </w:r>
      <w:r w:rsidRPr="00C74813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New York Times</w:t>
      </w:r>
      <w:r w:rsidRPr="00C748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8" w:history="1">
        <w:r w:rsidR="00791304" w:rsidRPr="00013E3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https://www.nytimes.com/2015/06/07/business/media/transgender-childrens-books-fill-a-void-and-break-a-taboo.html?_r=0</w:t>
        </w:r>
      </w:hyperlink>
      <w:r w:rsidR="007913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BCA5BA7" w14:textId="226F1B5A" w:rsidR="00503979" w:rsidRPr="00503979" w:rsidRDefault="00503979" w:rsidP="00503979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503979">
        <w:rPr>
          <w:rFonts w:ascii="Times New Roman" w:hAnsi="Times New Roman" w:cs="Times New Roman"/>
          <w:sz w:val="24"/>
          <w:szCs w:val="24"/>
          <w:lang w:val="fr-FR"/>
        </w:rPr>
        <w:t xml:space="preserve">Amadori, Sara, Valeria Illuminati, Roberta Pederzoli (2022) </w:t>
      </w:r>
      <w:r>
        <w:rPr>
          <w:rFonts w:ascii="Times New Roman" w:hAnsi="Times New Roman" w:cs="Times New Roman"/>
          <w:sz w:val="24"/>
          <w:szCs w:val="24"/>
          <w:lang w:val="fr-FR"/>
        </w:rPr>
        <w:t>« L</w:t>
      </w:r>
      <w:r w:rsidRPr="00503979">
        <w:rPr>
          <w:rFonts w:ascii="Times New Roman" w:hAnsi="Times New Roman" w:cs="Times New Roman"/>
          <w:sz w:val="24"/>
          <w:szCs w:val="24"/>
          <w:lang w:val="fr-FR"/>
        </w:rPr>
        <w:t>’engagement politique, intellectuel et traductif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Pr="00503979">
        <w:rPr>
          <w:rFonts w:ascii="Times New Roman" w:hAnsi="Times New Roman" w:cs="Times New Roman"/>
          <w:sz w:val="24"/>
          <w:szCs w:val="24"/>
          <w:lang w:val="fr-FR"/>
        </w:rPr>
        <w:t>e l’édition jeunesse indépendante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entre la France et l’Italie », in</w:t>
      </w:r>
      <w:r w:rsidRPr="00503979">
        <w:rPr>
          <w:rFonts w:ascii="Times New Roman" w:hAnsi="Times New Roman" w:cs="Times New Roman"/>
          <w:sz w:val="24"/>
          <w:szCs w:val="24"/>
          <w:lang w:val="fr-FR"/>
        </w:rPr>
        <w:t xml:space="preserve"> Sara Amadori, Cécile Desoutter, Chiara Elefante et Roberta Pederzoli (eds) </w:t>
      </w:r>
      <w:r w:rsidRPr="00503979">
        <w:rPr>
          <w:rFonts w:ascii="Times New Roman" w:hAnsi="Times New Roman" w:cs="Times New Roman"/>
          <w:i/>
          <w:sz w:val="24"/>
          <w:szCs w:val="24"/>
          <w:lang w:val="fr-FR"/>
        </w:rPr>
        <w:t>La traduction dans une perspective de genre. Enjeux politiques, éditoriaux et professionnels</w:t>
      </w:r>
      <w:r w:rsidRPr="00503979">
        <w:rPr>
          <w:rFonts w:ascii="Times New Roman" w:hAnsi="Times New Roman" w:cs="Times New Roman"/>
          <w:sz w:val="24"/>
          <w:szCs w:val="24"/>
          <w:lang w:val="fr-FR"/>
        </w:rPr>
        <w:t xml:space="preserve">, Milano, LED Edizioni Universitarie di Lettere Economia Diritto, 2022, pp. </w:t>
      </w:r>
      <w:r>
        <w:rPr>
          <w:rFonts w:ascii="Times New Roman" w:hAnsi="Times New Roman" w:cs="Times New Roman"/>
          <w:sz w:val="24"/>
          <w:szCs w:val="24"/>
          <w:lang w:val="fr-FR"/>
        </w:rPr>
        <w:t>91</w:t>
      </w:r>
      <w:r w:rsidRPr="00503979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fr-FR"/>
        </w:rPr>
        <w:t>95</w:t>
      </w:r>
      <w:r w:rsidRPr="0050397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hyperlink r:id="rId9" w:history="1">
        <w:r w:rsidRPr="00503979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https://www.ledonline.it/index.php/LCM-Journal/pages/view/qlcm-17-traduction-perspective-genre</w:t>
        </w:r>
      </w:hyperlink>
      <w:r w:rsidRPr="0050397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2BCA5BA9" w14:textId="4C1ED7F1" w:rsidR="008564F5" w:rsidRDefault="008564F5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B24B20">
        <w:rPr>
          <w:rFonts w:ascii="Times New Roman" w:hAnsi="Times New Roman" w:cs="Times New Roman"/>
          <w:sz w:val="24"/>
          <w:szCs w:val="24"/>
          <w:lang w:val="fr-FR"/>
        </w:rPr>
        <w:t>Baccolini, Raffaella, Roberta Pederzoli</w:t>
      </w:r>
      <w:r w:rsidR="00F5172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24B20">
        <w:rPr>
          <w:rFonts w:ascii="Times New Roman" w:hAnsi="Times New Roman" w:cs="Times New Roman"/>
          <w:sz w:val="24"/>
          <w:szCs w:val="24"/>
          <w:lang w:val="fr-FR"/>
        </w:rPr>
        <w:t>Beatrice Spallaccia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24B20">
        <w:rPr>
          <w:rFonts w:ascii="Times New Roman" w:hAnsi="Times New Roman" w:cs="Times New Roman"/>
          <w:sz w:val="24"/>
          <w:szCs w:val="24"/>
          <w:lang w:val="fr-FR"/>
        </w:rPr>
        <w:t>(eds) (2019</w:t>
      </w:r>
      <w:r w:rsidR="00007C1A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B24B20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B24B20">
        <w:rPr>
          <w:rFonts w:ascii="Times New Roman" w:hAnsi="Times New Roman" w:cs="Times New Roman"/>
          <w:i/>
          <w:sz w:val="24"/>
          <w:szCs w:val="24"/>
          <w:lang w:val="fr-FR"/>
        </w:rPr>
        <w:t>Literature, gender and education for children and Young Adults - Littérature, genre, éducation pour l’enfance et la jeunesse</w:t>
      </w:r>
      <w:r w:rsidRPr="00B24B20">
        <w:rPr>
          <w:rFonts w:ascii="Times New Roman" w:hAnsi="Times New Roman" w:cs="Times New Roman"/>
          <w:sz w:val="24"/>
          <w:szCs w:val="24"/>
          <w:lang w:val="fr-FR"/>
        </w:rPr>
        <w:t>, Bologna, Bononia University Press</w:t>
      </w:r>
      <w:r w:rsidR="00007C1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6465AB4" w14:textId="4BF89A4E" w:rsidR="00007C1A" w:rsidRPr="00B24B20" w:rsidRDefault="00007C1A" w:rsidP="00007C1A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503979">
        <w:rPr>
          <w:rFonts w:ascii="Times New Roman" w:hAnsi="Times New Roman" w:cs="Times New Roman"/>
          <w:sz w:val="24"/>
          <w:szCs w:val="24"/>
          <w:lang w:val="fr-FR"/>
        </w:rPr>
        <w:t>Baccolini, Raffaella, Roberta Pederzoli</w:t>
      </w:r>
      <w:r w:rsidR="00F5172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503979">
        <w:rPr>
          <w:rFonts w:ascii="Times New Roman" w:hAnsi="Times New Roman" w:cs="Times New Roman"/>
          <w:sz w:val="24"/>
          <w:szCs w:val="24"/>
          <w:lang w:val="fr-FR"/>
        </w:rPr>
        <w:t>Beatrice Spallaccia (2019</w:t>
      </w:r>
      <w:r>
        <w:rPr>
          <w:rFonts w:ascii="Times New Roman" w:hAnsi="Times New Roman" w:cs="Times New Roman"/>
          <w:sz w:val="24"/>
          <w:szCs w:val="24"/>
          <w:lang w:val="fr-FR"/>
        </w:rPr>
        <w:t>b</w:t>
      </w:r>
      <w:r w:rsidRPr="00503979">
        <w:rPr>
          <w:rFonts w:ascii="Times New Roman" w:hAnsi="Times New Roman" w:cs="Times New Roman"/>
          <w:sz w:val="24"/>
          <w:szCs w:val="24"/>
          <w:lang w:val="fr-FR"/>
        </w:rPr>
        <w:t xml:space="preserve">) “Gender, literature and education for children and Young Adults”, in </w:t>
      </w:r>
      <w:r w:rsidRPr="00503979">
        <w:rPr>
          <w:rFonts w:ascii="Times New Roman" w:hAnsi="Times New Roman" w:cs="Times New Roman"/>
          <w:i/>
          <w:sz w:val="24"/>
          <w:szCs w:val="24"/>
          <w:lang w:val="fr-FR"/>
        </w:rPr>
        <w:t>Literature, gender and education for children and Young Adults - Littérature, genre, éducation pour l’enfance et la jeunesse</w:t>
      </w:r>
      <w:r w:rsidRPr="00503979">
        <w:rPr>
          <w:rFonts w:ascii="Times New Roman" w:hAnsi="Times New Roman" w:cs="Times New Roman"/>
          <w:sz w:val="24"/>
          <w:szCs w:val="24"/>
          <w:lang w:val="fr-FR"/>
        </w:rPr>
        <w:t>, Raffaella Baccolini, Roberta Pederzoli, Beatrice Spallaccia (eds), Bologna, Bononia University Press, 5-24.</w:t>
      </w:r>
    </w:p>
    <w:p w14:paraId="2BCA5BAA" w14:textId="1CE1946F" w:rsidR="003C5F55" w:rsidRDefault="00A5393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B61FAE">
        <w:rPr>
          <w:rFonts w:ascii="Times New Roman" w:hAnsi="Times New Roman" w:cs="Times New Roman"/>
          <w:sz w:val="24"/>
          <w:szCs w:val="24"/>
          <w:lang w:val="fr-FR"/>
        </w:rPr>
        <w:t>Béhotéguy, Gilles (2013) “Être gay dans le roman contemporain pour la jeunesse”, in</w:t>
      </w:r>
      <w:r w:rsidR="00F51726" w:rsidRPr="00F5172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51726" w:rsidRPr="00B61FAE">
        <w:rPr>
          <w:rFonts w:ascii="Times New Roman" w:hAnsi="Times New Roman" w:cs="Times New Roman"/>
          <w:sz w:val="24"/>
          <w:szCs w:val="24"/>
          <w:lang w:val="fr-FR"/>
        </w:rPr>
        <w:t>Philippe Clermont, Laurent Bazin e Danièle Henky (eds)</w:t>
      </w:r>
      <w:r w:rsidRPr="00B61FA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61FAE">
        <w:rPr>
          <w:rFonts w:ascii="Times New Roman" w:hAnsi="Times New Roman" w:cs="Times New Roman"/>
          <w:i/>
          <w:sz w:val="24"/>
          <w:szCs w:val="24"/>
          <w:lang w:val="fr-FR"/>
        </w:rPr>
        <w:t xml:space="preserve">Esthétiques de la distinction: </w:t>
      </w:r>
      <w:r w:rsidRPr="00B61FAE">
        <w:rPr>
          <w:rFonts w:ascii="Times New Roman" w:hAnsi="Times New Roman" w:cs="Times New Roman"/>
          <w:sz w:val="24"/>
          <w:szCs w:val="24"/>
          <w:lang w:val="fr-FR"/>
        </w:rPr>
        <w:t>gender</w:t>
      </w:r>
      <w:r w:rsidRPr="00B61FA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et mauvais genre en littérature de jeunesse</w:t>
      </w:r>
      <w:r w:rsidRPr="00B61FAE">
        <w:rPr>
          <w:rFonts w:ascii="Times New Roman" w:hAnsi="Times New Roman" w:cs="Times New Roman"/>
          <w:sz w:val="24"/>
          <w:szCs w:val="24"/>
          <w:lang w:val="fr-FR"/>
        </w:rPr>
        <w:t>, Frankfurt am Main, Peter Lang, 145-159.</w:t>
      </w:r>
    </w:p>
    <w:p w14:paraId="2BCA5BAB" w14:textId="77777777" w:rsidR="00FF0164" w:rsidRDefault="00FF0164" w:rsidP="00FF0164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t-IT"/>
        </w:rPr>
      </w:pPr>
      <w:r w:rsidRPr="00FF0164">
        <w:rPr>
          <w:rFonts w:ascii="Times New Roman" w:hAnsi="Times New Roman" w:cs="Times New Roman"/>
          <w:sz w:val="24"/>
          <w:szCs w:val="24"/>
          <w:lang w:val="it-IT"/>
        </w:rPr>
        <w:t xml:space="preserve">Biemmi, Irene </w:t>
      </w:r>
      <w:r w:rsidR="008564F5">
        <w:rPr>
          <w:rFonts w:ascii="Times New Roman" w:hAnsi="Times New Roman" w:cs="Times New Roman"/>
          <w:sz w:val="24"/>
          <w:szCs w:val="24"/>
          <w:lang w:val="it-IT"/>
        </w:rPr>
        <w:t>[2010]</w:t>
      </w:r>
      <w:r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FF0164">
        <w:rPr>
          <w:rFonts w:ascii="Times New Roman" w:hAnsi="Times New Roman" w:cs="Times New Roman"/>
          <w:sz w:val="24"/>
          <w:szCs w:val="24"/>
          <w:lang w:val="it-IT"/>
        </w:rPr>
        <w:t>2017</w:t>
      </w:r>
      <w:r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FF01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F0164">
        <w:rPr>
          <w:rFonts w:ascii="Times New Roman" w:hAnsi="Times New Roman" w:cs="Times New Roman"/>
          <w:i/>
          <w:sz w:val="24"/>
          <w:szCs w:val="24"/>
          <w:lang w:val="it-IT"/>
        </w:rPr>
        <w:t>Educazione sessista. Stereotipi di genere nei libri delle elementari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FF0164">
        <w:rPr>
          <w:rFonts w:ascii="Times New Roman" w:hAnsi="Times New Roman" w:cs="Times New Roman"/>
          <w:sz w:val="24"/>
          <w:szCs w:val="24"/>
          <w:lang w:val="it-IT"/>
        </w:rPr>
        <w:t xml:space="preserve"> Torino</w:t>
      </w:r>
      <w:r>
        <w:rPr>
          <w:rFonts w:ascii="Times New Roman" w:hAnsi="Times New Roman" w:cs="Times New Roman"/>
          <w:sz w:val="24"/>
          <w:szCs w:val="24"/>
          <w:lang w:val="it-IT"/>
        </w:rPr>
        <w:t>, Rosenberg e Sellier, URL:</w:t>
      </w:r>
      <w:r w:rsidRPr="00FF01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r:id="rId10" w:history="1">
        <w:r w:rsidRPr="00FF0164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https://books.openedition.org/res/4626?lang=it</w:t>
        </w:r>
      </w:hyperlink>
      <w:r w:rsidRPr="00FF01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50FC9E86" w14:textId="2AED355E" w:rsidR="00E832AD" w:rsidRPr="00E832AD" w:rsidRDefault="00E832AD" w:rsidP="00E832A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832AD">
        <w:rPr>
          <w:rFonts w:ascii="Times New Roman" w:hAnsi="Times New Roman" w:cs="Times New Roman"/>
          <w:sz w:val="24"/>
          <w:szCs w:val="24"/>
        </w:rPr>
        <w:t>Cart, Michael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32AD">
        <w:rPr>
          <w:rFonts w:ascii="Times New Roman" w:hAnsi="Times New Roman" w:cs="Times New Roman"/>
          <w:sz w:val="24"/>
          <w:szCs w:val="24"/>
        </w:rPr>
        <w:t xml:space="preserve">Christine A. Jenkins (2006) </w:t>
      </w:r>
      <w:r w:rsidRPr="00E832AD">
        <w:rPr>
          <w:rFonts w:ascii="Times New Roman" w:hAnsi="Times New Roman" w:cs="Times New Roman"/>
          <w:i/>
          <w:iCs/>
          <w:sz w:val="24"/>
          <w:szCs w:val="24"/>
        </w:rPr>
        <w:t>The Heart Has Its Reasons: Young Adult Literature with Gay/Lesbian/Queer Content</w:t>
      </w:r>
      <w:r w:rsidRPr="00E832AD">
        <w:rPr>
          <w:rFonts w:ascii="Times New Roman" w:hAnsi="Times New Roman" w:cs="Times New Roman"/>
          <w:sz w:val="24"/>
          <w:szCs w:val="24"/>
        </w:rPr>
        <w:t>, 1969-2004, Lanham: The Scarecrow Press.</w:t>
      </w:r>
    </w:p>
    <w:p w14:paraId="2BCA5BAC" w14:textId="23012868" w:rsidR="003C5F55" w:rsidRDefault="00A5393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Castro, Olga</w:t>
      </w:r>
      <w:r w:rsidR="00F517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Emek Ergun (eds) (2017) </w:t>
      </w:r>
      <w:r>
        <w:rPr>
          <w:rFonts w:ascii="Times New Roman" w:hAnsi="Times New Roman" w:cs="Times New Roman"/>
          <w:i/>
          <w:sz w:val="24"/>
          <w:szCs w:val="24"/>
        </w:rPr>
        <w:t>Feminist Translation Studies: local and transnational perspectives</w:t>
      </w:r>
      <w:r>
        <w:rPr>
          <w:rFonts w:ascii="Times New Roman" w:hAnsi="Times New Roman" w:cs="Times New Roman"/>
          <w:sz w:val="24"/>
          <w:szCs w:val="24"/>
        </w:rPr>
        <w:t>, London &amp; New York, Routledge</w:t>
      </w:r>
      <w:r w:rsidR="0044684B">
        <w:rPr>
          <w:rFonts w:ascii="Times New Roman" w:hAnsi="Times New Roman" w:cs="Times New Roman"/>
          <w:sz w:val="24"/>
          <w:szCs w:val="24"/>
        </w:rPr>
        <w:t>.</w:t>
      </w:r>
    </w:p>
    <w:p w14:paraId="2BCA5BAD" w14:textId="77777777" w:rsidR="0044684B" w:rsidRDefault="0044684B" w:rsidP="0044684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44684B">
        <w:rPr>
          <w:rFonts w:ascii="Times New Roman" w:hAnsi="Times New Roman" w:cs="Times New Roman"/>
          <w:sz w:val="24"/>
          <w:szCs w:val="24"/>
          <w:lang w:val="es-ES"/>
        </w:rPr>
        <w:t xml:space="preserve">Chabrol-Gagne, Nelly (2011) </w:t>
      </w:r>
      <w:r w:rsidRPr="0044684B">
        <w:rPr>
          <w:rFonts w:ascii="Times New Roman" w:hAnsi="Times New Roman" w:cs="Times New Roman"/>
          <w:i/>
          <w:sz w:val="24"/>
          <w:szCs w:val="24"/>
          <w:lang w:val="es-ES"/>
        </w:rPr>
        <w:t xml:space="preserve">Filles d’album. </w:t>
      </w:r>
      <w:r w:rsidRPr="0044684B">
        <w:rPr>
          <w:rFonts w:ascii="Times New Roman" w:hAnsi="Times New Roman" w:cs="Times New Roman"/>
          <w:i/>
          <w:sz w:val="24"/>
          <w:szCs w:val="24"/>
          <w:lang w:val="fr-FR"/>
        </w:rPr>
        <w:t>Les représentations du féminin dans l’album</w:t>
      </w:r>
      <w:r w:rsidRPr="0044684B">
        <w:rPr>
          <w:rFonts w:ascii="Times New Roman" w:hAnsi="Times New Roman" w:cs="Times New Roman"/>
          <w:sz w:val="24"/>
          <w:szCs w:val="24"/>
          <w:lang w:val="fr-FR"/>
        </w:rPr>
        <w:t>, Le Puy en Velay: L’atelier du poisson soluble.</w:t>
      </w:r>
    </w:p>
    <w:p w14:paraId="454D94F6" w14:textId="0E4F454B" w:rsidR="006612A4" w:rsidRPr="00DD0215" w:rsidRDefault="006612A4" w:rsidP="006612A4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6612A4">
        <w:rPr>
          <w:rFonts w:ascii="Times New Roman" w:hAnsi="Times New Roman" w:cs="Times New Roman"/>
          <w:sz w:val="24"/>
          <w:szCs w:val="24"/>
          <w:lang w:val="fr-FR"/>
        </w:rPr>
        <w:t>Chazerand, Émilie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6612A4">
        <w:rPr>
          <w:rFonts w:ascii="Times New Roman" w:hAnsi="Times New Roman" w:cs="Times New Roman"/>
          <w:sz w:val="24"/>
          <w:szCs w:val="24"/>
          <w:lang w:val="fr-FR"/>
        </w:rPr>
        <w:t xml:space="preserve"> Gaelle Souppart (2017) </w:t>
      </w:r>
      <w:r w:rsidRPr="006612A4">
        <w:rPr>
          <w:rFonts w:ascii="Times New Roman" w:hAnsi="Times New Roman" w:cs="Times New Roman"/>
          <w:i/>
          <w:iCs/>
          <w:sz w:val="24"/>
          <w:szCs w:val="24"/>
          <w:lang w:val="fr-FR"/>
        </w:rPr>
        <w:t>Les papas de Violette</w:t>
      </w:r>
      <w:r w:rsidRPr="006612A4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6612A4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6612A4">
        <w:rPr>
          <w:rFonts w:ascii="Times New Roman" w:hAnsi="Times New Roman" w:cs="Times New Roman"/>
          <w:sz w:val="24"/>
          <w:szCs w:val="24"/>
          <w:lang w:val="fr-FR"/>
        </w:rPr>
        <w:t>Vanves, Gautier-Languereau.</w:t>
      </w:r>
    </w:p>
    <w:p w14:paraId="51A7553D" w14:textId="50701378" w:rsidR="006612A4" w:rsidRPr="00DD0215" w:rsidRDefault="006612A4" w:rsidP="0044684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t-IT"/>
        </w:rPr>
      </w:pPr>
      <w:r w:rsidRPr="00DD0215">
        <w:rPr>
          <w:rFonts w:ascii="Times New Roman" w:hAnsi="Times New Roman" w:cs="Times New Roman"/>
          <w:sz w:val="24"/>
          <w:szCs w:val="24"/>
          <w:lang w:val="it-IT"/>
        </w:rPr>
        <w:t xml:space="preserve">Chazerand, Émilie, Gaelle Souppart (2019) </w:t>
      </w:r>
      <w:r w:rsidR="00CE6909" w:rsidRPr="00CE6909">
        <w:rPr>
          <w:rFonts w:ascii="Times New Roman" w:hAnsi="Times New Roman" w:cs="Times New Roman"/>
          <w:i/>
          <w:iCs/>
          <w:sz w:val="24"/>
          <w:szCs w:val="24"/>
          <w:lang w:val="it-IT"/>
        </w:rPr>
        <w:t>I due papà di Fiammetta</w:t>
      </w:r>
      <w:r w:rsidR="00CE6909" w:rsidRPr="00CE6909">
        <w:rPr>
          <w:rFonts w:ascii="Times New Roman" w:hAnsi="Times New Roman" w:cs="Times New Roman"/>
          <w:sz w:val="24"/>
          <w:szCs w:val="24"/>
          <w:lang w:val="it-IT"/>
        </w:rPr>
        <w:t>, Cornaredo, La Margherita.</w:t>
      </w:r>
    </w:p>
    <w:p w14:paraId="2BCA5BAE" w14:textId="7DB34BF9" w:rsidR="0044684B" w:rsidRPr="0044684B" w:rsidRDefault="0044684B" w:rsidP="0044684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44684B">
        <w:rPr>
          <w:rFonts w:ascii="Times New Roman" w:hAnsi="Times New Roman" w:cs="Times New Roman"/>
          <w:sz w:val="24"/>
          <w:szCs w:val="24"/>
          <w:lang w:val="en-US"/>
        </w:rPr>
        <w:t>Clark, Beverly Lyon, Margaret Higonnet (</w:t>
      </w:r>
      <w:r w:rsidR="00F51726">
        <w:rPr>
          <w:rFonts w:ascii="Times New Roman" w:hAnsi="Times New Roman" w:cs="Times New Roman"/>
          <w:sz w:val="24"/>
          <w:szCs w:val="24"/>
          <w:lang w:val="en-US"/>
        </w:rPr>
        <w:t>eds</w:t>
      </w:r>
      <w:r w:rsidRPr="0044684B">
        <w:rPr>
          <w:rFonts w:ascii="Times New Roman" w:hAnsi="Times New Roman" w:cs="Times New Roman"/>
          <w:sz w:val="24"/>
          <w:szCs w:val="24"/>
          <w:lang w:val="en-US"/>
        </w:rPr>
        <w:t xml:space="preserve">) (1999) </w:t>
      </w:r>
      <w:r w:rsidRPr="0044684B">
        <w:rPr>
          <w:rFonts w:ascii="Times New Roman" w:hAnsi="Times New Roman" w:cs="Times New Roman"/>
          <w:i/>
          <w:sz w:val="24"/>
          <w:szCs w:val="24"/>
          <w:lang w:val="en-US"/>
        </w:rPr>
        <w:t>Girls, boys, books, toys: gender in children’s literature and culture</w:t>
      </w:r>
      <w:r w:rsidRPr="0044684B">
        <w:rPr>
          <w:rFonts w:ascii="Times New Roman" w:hAnsi="Times New Roman" w:cs="Times New Roman"/>
          <w:sz w:val="24"/>
          <w:szCs w:val="24"/>
          <w:lang w:val="en-US"/>
        </w:rPr>
        <w:t>, Baltimore, MD: Johns Hopkins University Press.</w:t>
      </w:r>
    </w:p>
    <w:p w14:paraId="2BCA5BAF" w14:textId="3A423A6A" w:rsidR="00E21B4C" w:rsidRPr="00E21B4C" w:rsidRDefault="00E21B4C" w:rsidP="00E21B4C">
      <w:pPr>
        <w:spacing w:after="12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21B4C">
        <w:rPr>
          <w:rFonts w:ascii="Times New Roman" w:hAnsi="Times New Roman" w:cs="Times New Roman"/>
          <w:bCs/>
          <w:sz w:val="24"/>
          <w:szCs w:val="24"/>
          <w:lang w:val="en-US"/>
        </w:rPr>
        <w:t>Clasen, Tricia</w:t>
      </w:r>
      <w:r w:rsidR="00F517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Holly Hassel</w:t>
      </w:r>
      <w:r w:rsidRPr="00E21B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E21B4C">
        <w:rPr>
          <w:rFonts w:ascii="Times New Roman" w:hAnsi="Times New Roman" w:cs="Times New Roman"/>
          <w:bCs/>
          <w:sz w:val="24"/>
          <w:szCs w:val="24"/>
          <w:lang w:val="en-US"/>
        </w:rPr>
        <w:t>eds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E21B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E21B4C">
        <w:rPr>
          <w:rFonts w:ascii="Times New Roman" w:hAnsi="Times New Roman" w:cs="Times New Roman"/>
          <w:bCs/>
          <w:sz w:val="24"/>
          <w:szCs w:val="24"/>
          <w:lang w:val="en-US"/>
        </w:rPr>
        <w:t>2017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E21B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21B4C">
        <w:rPr>
          <w:rFonts w:ascii="Times New Roman" w:hAnsi="Times New Roman" w:cs="Times New Roman"/>
          <w:bCs/>
          <w:i/>
          <w:sz w:val="24"/>
          <w:szCs w:val="24"/>
          <w:lang w:val="en-US"/>
        </w:rPr>
        <w:t>Gender(ed) identities. Critical rereadings of gender in children’s and Young Adult literature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E21B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London/New York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E21B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Routledge.</w:t>
      </w:r>
    </w:p>
    <w:p w14:paraId="2BCA5BB0" w14:textId="7028E8DE" w:rsidR="00E21B4C" w:rsidRPr="00E21B4C" w:rsidRDefault="00E21B4C" w:rsidP="00E21B4C">
      <w:pPr>
        <w:spacing w:after="12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21B4C">
        <w:rPr>
          <w:rFonts w:ascii="Times New Roman" w:hAnsi="Times New Roman" w:cs="Times New Roman"/>
          <w:sz w:val="24"/>
          <w:szCs w:val="24"/>
          <w:lang w:val="fr-FR"/>
        </w:rPr>
        <w:t>Clermont, Philippe, Laurent Bazin</w:t>
      </w:r>
      <w:r w:rsidR="00F5172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FR"/>
        </w:rPr>
        <w:t>Danièle Henky</w:t>
      </w:r>
      <w:r w:rsidRPr="00E21B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(eds)</w:t>
      </w:r>
      <w:r w:rsidRPr="00E21B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E21B4C">
        <w:rPr>
          <w:rFonts w:ascii="Times New Roman" w:hAnsi="Times New Roman" w:cs="Times New Roman"/>
          <w:sz w:val="24"/>
          <w:szCs w:val="24"/>
          <w:lang w:val="fr-FR"/>
        </w:rPr>
        <w:t>2013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E21B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21B4C">
        <w:rPr>
          <w:rFonts w:ascii="Times New Roman" w:hAnsi="Times New Roman" w:cs="Times New Roman"/>
          <w:i/>
          <w:sz w:val="24"/>
          <w:szCs w:val="24"/>
          <w:lang w:val="fr-FR"/>
        </w:rPr>
        <w:t>Esthétiques de la distinction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B61FAE">
        <w:rPr>
          <w:rFonts w:ascii="Times New Roman" w:hAnsi="Times New Roman" w:cs="Times New Roman"/>
          <w:i/>
          <w:sz w:val="24"/>
          <w:szCs w:val="24"/>
          <w:lang w:val="fr-FR"/>
        </w:rPr>
        <w:t>–</w:t>
      </w:r>
      <w:r w:rsidRPr="00E21B4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E21B4C">
        <w:rPr>
          <w:rFonts w:ascii="Times New Roman" w:hAnsi="Times New Roman" w:cs="Times New Roman"/>
          <w:iCs/>
          <w:sz w:val="24"/>
          <w:szCs w:val="24"/>
          <w:lang w:val="fr-FR"/>
        </w:rPr>
        <w:t>gender</w:t>
      </w:r>
      <w:r w:rsidRPr="00E21B4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et mauvais genre en littérature de jeunesse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E21B4C">
        <w:rPr>
          <w:rFonts w:ascii="Times New Roman" w:hAnsi="Times New Roman" w:cs="Times New Roman"/>
          <w:sz w:val="24"/>
          <w:szCs w:val="24"/>
          <w:lang w:val="fr-FR"/>
        </w:rPr>
        <w:t xml:space="preserve"> Frankfut am Main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E21B4C">
        <w:rPr>
          <w:rFonts w:ascii="Times New Roman" w:hAnsi="Times New Roman" w:cs="Times New Roman"/>
          <w:sz w:val="24"/>
          <w:szCs w:val="24"/>
          <w:lang w:val="fr-FR"/>
        </w:rPr>
        <w:t xml:space="preserve"> Peter Lang.</w:t>
      </w:r>
    </w:p>
    <w:p w14:paraId="2BCA5BB1" w14:textId="66ABC3C2" w:rsidR="0092029A" w:rsidRPr="0092029A" w:rsidRDefault="0092029A" w:rsidP="0092029A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AA743C">
        <w:rPr>
          <w:rFonts w:ascii="Times New Roman" w:hAnsi="Times New Roman" w:cs="Times New Roman"/>
          <w:sz w:val="24"/>
          <w:szCs w:val="24"/>
          <w:lang w:val="fr-FR"/>
        </w:rPr>
        <w:lastRenderedPageBreak/>
        <w:t>Connan-Pintado, Christiane</w:t>
      </w:r>
      <w:r w:rsidR="00F5172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AA743C">
        <w:rPr>
          <w:rFonts w:ascii="Times New Roman" w:hAnsi="Times New Roman" w:cs="Times New Roman"/>
          <w:sz w:val="24"/>
          <w:szCs w:val="24"/>
          <w:lang w:val="fr-FR"/>
        </w:rPr>
        <w:t>Gilles Béhotéguy</w:t>
      </w:r>
      <w:bookmarkStart w:id="0" w:name="_Hlk517359407"/>
      <w:r w:rsidRPr="00AA74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A743C" w:rsidRPr="00AA743C">
        <w:rPr>
          <w:rFonts w:ascii="Times New Roman" w:hAnsi="Times New Roman" w:cs="Times New Roman"/>
          <w:sz w:val="24"/>
          <w:szCs w:val="24"/>
          <w:lang w:val="fr-FR"/>
        </w:rPr>
        <w:t>(eds)</w:t>
      </w:r>
      <w:r w:rsidRPr="00AA74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A743C" w:rsidRPr="00AA743C">
        <w:rPr>
          <w:rFonts w:ascii="Times New Roman" w:hAnsi="Times New Roman" w:cs="Times New Roman"/>
          <w:sz w:val="24"/>
          <w:szCs w:val="24"/>
          <w:lang w:val="fr-FR"/>
        </w:rPr>
        <w:t>(2014)</w:t>
      </w:r>
      <w:r w:rsidRPr="00AA74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2029A">
        <w:rPr>
          <w:rFonts w:ascii="Times New Roman" w:hAnsi="Times New Roman" w:cs="Times New Roman"/>
          <w:i/>
          <w:sz w:val="24"/>
          <w:szCs w:val="24"/>
          <w:lang w:val="fr-FR"/>
        </w:rPr>
        <w:t>Être une fille, un garçon dans la littérature pour la jeunesse</w:t>
      </w:r>
      <w:r w:rsidRPr="0092029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92029A">
        <w:rPr>
          <w:rFonts w:ascii="Times New Roman" w:hAnsi="Times New Roman" w:cs="Times New Roman"/>
          <w:i/>
          <w:sz w:val="24"/>
          <w:szCs w:val="24"/>
          <w:lang w:val="fr-FR"/>
        </w:rPr>
        <w:t>France 1945-2012.</w:t>
      </w:r>
      <w:r w:rsidR="00AA743C">
        <w:rPr>
          <w:rFonts w:ascii="Times New Roman" w:hAnsi="Times New Roman" w:cs="Times New Roman"/>
          <w:sz w:val="24"/>
          <w:szCs w:val="24"/>
          <w:lang w:val="fr-FR"/>
        </w:rPr>
        <w:t xml:space="preserve"> Vol. 1, Bordeaux,</w:t>
      </w:r>
      <w:r w:rsidRPr="0092029A">
        <w:rPr>
          <w:rFonts w:ascii="Times New Roman" w:hAnsi="Times New Roman" w:cs="Times New Roman"/>
          <w:sz w:val="24"/>
          <w:szCs w:val="24"/>
          <w:lang w:val="fr-FR"/>
        </w:rPr>
        <w:t xml:space="preserve"> Presses universitaires de Bordeaux</w:t>
      </w:r>
      <w:bookmarkEnd w:id="0"/>
      <w:r w:rsidRPr="0092029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BCA5BB2" w14:textId="68E37BF9" w:rsidR="0092029A" w:rsidRDefault="00AA743C" w:rsidP="0092029A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AA743C">
        <w:rPr>
          <w:rFonts w:ascii="Times New Roman" w:hAnsi="Times New Roman" w:cs="Times New Roman"/>
          <w:sz w:val="24"/>
          <w:szCs w:val="24"/>
          <w:lang w:val="fr-FR"/>
        </w:rPr>
        <w:t>Connan-Pintado, Christiane</w:t>
      </w:r>
      <w:r w:rsidR="00F5172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AA743C">
        <w:rPr>
          <w:rFonts w:ascii="Times New Roman" w:hAnsi="Times New Roman" w:cs="Times New Roman"/>
          <w:sz w:val="24"/>
          <w:szCs w:val="24"/>
          <w:lang w:val="fr-FR"/>
        </w:rPr>
        <w:t>Gilles Béhotéguy</w:t>
      </w:r>
      <w:r w:rsidR="0092029A" w:rsidRPr="00AA74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A743C">
        <w:rPr>
          <w:rFonts w:ascii="Times New Roman" w:hAnsi="Times New Roman" w:cs="Times New Roman"/>
          <w:sz w:val="24"/>
          <w:szCs w:val="24"/>
          <w:lang w:val="fr-FR"/>
        </w:rPr>
        <w:t>(eds)</w:t>
      </w:r>
      <w:r w:rsidR="0092029A" w:rsidRPr="00AA74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A743C">
        <w:rPr>
          <w:rFonts w:ascii="Times New Roman" w:hAnsi="Times New Roman" w:cs="Times New Roman"/>
          <w:sz w:val="24"/>
          <w:szCs w:val="24"/>
          <w:lang w:val="fr-FR"/>
        </w:rPr>
        <w:t>(2017)</w:t>
      </w:r>
      <w:r w:rsidR="0092029A" w:rsidRPr="00AA74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2029A" w:rsidRPr="0092029A">
        <w:rPr>
          <w:rFonts w:ascii="Times New Roman" w:hAnsi="Times New Roman" w:cs="Times New Roman"/>
          <w:i/>
          <w:sz w:val="24"/>
          <w:szCs w:val="24"/>
          <w:lang w:val="fr-FR"/>
        </w:rPr>
        <w:t>Être une fille, un garçon dans la littérature pour la jeunesse</w:t>
      </w:r>
      <w:r w:rsidR="0092029A" w:rsidRPr="0092029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92029A" w:rsidRPr="0092029A">
        <w:rPr>
          <w:rFonts w:ascii="Times New Roman" w:hAnsi="Times New Roman" w:cs="Times New Roman"/>
          <w:i/>
          <w:sz w:val="24"/>
          <w:szCs w:val="24"/>
          <w:lang w:val="fr-FR"/>
        </w:rPr>
        <w:t>Europe 1850-2014.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Vol. 2,</w:t>
      </w:r>
      <w:r w:rsidR="0092029A" w:rsidRPr="0092029A">
        <w:rPr>
          <w:rFonts w:ascii="Times New Roman" w:hAnsi="Times New Roman" w:cs="Times New Roman"/>
          <w:sz w:val="24"/>
          <w:szCs w:val="24"/>
          <w:lang w:val="fr-FR"/>
        </w:rPr>
        <w:t xml:space="preserve"> Bordeaux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92029A" w:rsidRPr="0092029A">
        <w:rPr>
          <w:rFonts w:ascii="Times New Roman" w:hAnsi="Times New Roman" w:cs="Times New Roman"/>
          <w:sz w:val="24"/>
          <w:szCs w:val="24"/>
          <w:lang w:val="fr-FR"/>
        </w:rPr>
        <w:t xml:space="preserve"> Presses universitaires de Bordeaux.</w:t>
      </w:r>
    </w:p>
    <w:p w14:paraId="2BCA5BB3" w14:textId="77777777" w:rsidR="002468FB" w:rsidRDefault="002468FB" w:rsidP="002468F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2468FB">
        <w:rPr>
          <w:rFonts w:ascii="Times New Roman" w:hAnsi="Times New Roman" w:cs="Times New Roman"/>
          <w:sz w:val="24"/>
          <w:szCs w:val="24"/>
          <w:lang w:val="fr-FR"/>
        </w:rPr>
        <w:t xml:space="preserve">Cromer, Sylvie (2010) “Genre et littérature de jeunesse en France: éléments pour une synthèse”, </w:t>
      </w:r>
      <w:r w:rsidRPr="002468FB">
        <w:rPr>
          <w:rFonts w:ascii="Times New Roman" w:hAnsi="Times New Roman" w:cs="Times New Roman"/>
          <w:i/>
          <w:sz w:val="24"/>
          <w:szCs w:val="24"/>
          <w:lang w:val="fr-FR"/>
        </w:rPr>
        <w:t>Nordiques</w:t>
      </w:r>
      <w:r w:rsidRPr="002468FB">
        <w:rPr>
          <w:rFonts w:ascii="Times New Roman" w:hAnsi="Times New Roman" w:cs="Times New Roman"/>
          <w:sz w:val="24"/>
          <w:szCs w:val="24"/>
          <w:lang w:val="fr-FR"/>
        </w:rPr>
        <w:t xml:space="preserve"> 21, Dossier “Filles intrépides et garçons tendres: genre et culture enfantine”: 35-48.</w:t>
      </w:r>
    </w:p>
    <w:p w14:paraId="2BCA5BB4" w14:textId="1BC2436A" w:rsidR="002468FB" w:rsidRPr="00D25C73" w:rsidRDefault="002468FB" w:rsidP="002468F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2468FB">
        <w:rPr>
          <w:rFonts w:ascii="Times New Roman" w:hAnsi="Times New Roman" w:cs="Times New Roman"/>
          <w:sz w:val="24"/>
          <w:szCs w:val="24"/>
          <w:lang w:val="fr-FR"/>
        </w:rPr>
        <w:t>Dafflon-Novelle, Anne (2006) “Littérature enfantine: entre image et sexisme”, in Anne Dafflon-Novelle (</w:t>
      </w:r>
      <w:r w:rsidR="00F51726">
        <w:rPr>
          <w:rFonts w:ascii="Times New Roman" w:hAnsi="Times New Roman" w:cs="Times New Roman"/>
          <w:sz w:val="24"/>
          <w:szCs w:val="24"/>
          <w:lang w:val="fr-FR"/>
        </w:rPr>
        <w:t>eds</w:t>
      </w:r>
      <w:r w:rsidRPr="002468FB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2468FB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Filles-garçons. </w:t>
      </w:r>
      <w:r w:rsidRPr="00D25C73">
        <w:rPr>
          <w:rFonts w:ascii="Times New Roman" w:hAnsi="Times New Roman" w:cs="Times New Roman"/>
          <w:i/>
          <w:iCs/>
          <w:sz w:val="24"/>
          <w:szCs w:val="24"/>
          <w:lang w:val="fr-FR"/>
        </w:rPr>
        <w:t>Socialisation différenciée?</w:t>
      </w:r>
      <w:r w:rsidRPr="00D25C73">
        <w:rPr>
          <w:rFonts w:ascii="Times New Roman" w:hAnsi="Times New Roman" w:cs="Times New Roman"/>
          <w:iCs/>
          <w:sz w:val="24"/>
          <w:szCs w:val="24"/>
          <w:lang w:val="fr-FR"/>
        </w:rPr>
        <w:t>,</w:t>
      </w:r>
      <w:r w:rsidRPr="00D25C73">
        <w:rPr>
          <w:rFonts w:ascii="Times New Roman" w:hAnsi="Times New Roman" w:cs="Times New Roman"/>
          <w:sz w:val="24"/>
          <w:szCs w:val="24"/>
          <w:lang w:val="fr-FR"/>
        </w:rPr>
        <w:t xml:space="preserve"> Grenoble: PUG, 303-324.</w:t>
      </w:r>
    </w:p>
    <w:p w14:paraId="2BCA5BB5" w14:textId="6CA08F73" w:rsidR="0092029A" w:rsidRDefault="0092029A" w:rsidP="0092029A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92029A">
        <w:rPr>
          <w:rFonts w:ascii="Times New Roman" w:hAnsi="Times New Roman" w:cs="Times New Roman"/>
          <w:sz w:val="24"/>
          <w:szCs w:val="24"/>
          <w:lang w:val="fr-FR"/>
        </w:rPr>
        <w:t>D’Arcangelo, Adele, Chiara Elefante</w:t>
      </w:r>
      <w:r w:rsidR="00F5172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AA743C">
        <w:rPr>
          <w:rFonts w:ascii="Times New Roman" w:hAnsi="Times New Roman" w:cs="Times New Roman"/>
          <w:sz w:val="24"/>
          <w:szCs w:val="24"/>
          <w:lang w:val="fr-FR"/>
        </w:rPr>
        <w:t>Valeria Illuminati</w:t>
      </w:r>
      <w:r w:rsidRPr="009202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A743C"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92029A">
        <w:rPr>
          <w:rFonts w:ascii="Times New Roman" w:hAnsi="Times New Roman" w:cs="Times New Roman"/>
          <w:sz w:val="24"/>
          <w:szCs w:val="24"/>
          <w:lang w:val="fr-FR"/>
        </w:rPr>
        <w:t>eds</w:t>
      </w:r>
      <w:r w:rsidR="00AA743C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9202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A743C">
        <w:rPr>
          <w:rFonts w:ascii="Times New Roman" w:hAnsi="Times New Roman" w:cs="Times New Roman"/>
          <w:sz w:val="24"/>
          <w:szCs w:val="24"/>
          <w:lang w:val="fr-FR"/>
        </w:rPr>
        <w:t>(2019)</w:t>
      </w:r>
      <w:r w:rsidRPr="009202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2029A">
        <w:rPr>
          <w:rFonts w:ascii="Times New Roman" w:hAnsi="Times New Roman" w:cs="Times New Roman"/>
          <w:i/>
          <w:sz w:val="24"/>
          <w:szCs w:val="24"/>
          <w:lang w:val="fr-FR"/>
        </w:rPr>
        <w:t>Translating for children beyond stereotypes - Traduire pour la jeunesse au-delà des stéréotypes</w:t>
      </w:r>
      <w:r w:rsidR="00AA743C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9202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A743C">
        <w:rPr>
          <w:rFonts w:ascii="Times New Roman" w:hAnsi="Times New Roman" w:cs="Times New Roman"/>
          <w:sz w:val="24"/>
          <w:szCs w:val="24"/>
          <w:lang w:val="fr-FR"/>
        </w:rPr>
        <w:t>Bologna</w:t>
      </w:r>
      <w:r w:rsidR="00AA743C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AA743C">
        <w:rPr>
          <w:rFonts w:ascii="Times New Roman" w:hAnsi="Times New Roman" w:cs="Times New Roman"/>
          <w:sz w:val="24"/>
          <w:szCs w:val="24"/>
          <w:lang w:val="fr-FR"/>
        </w:rPr>
        <w:t xml:space="preserve"> BUP.</w:t>
      </w:r>
    </w:p>
    <w:p w14:paraId="2BCA5BB6" w14:textId="77777777" w:rsidR="00D25C73" w:rsidRPr="00D25C73" w:rsidRDefault="00D25C73" w:rsidP="00D25C73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D25C73">
        <w:rPr>
          <w:rFonts w:ascii="Times New Roman" w:hAnsi="Times New Roman" w:cs="Times New Roman"/>
          <w:sz w:val="24"/>
          <w:szCs w:val="24"/>
          <w:lang w:val="it-IT"/>
        </w:rPr>
        <w:t xml:space="preserve">Del Grosso Destreri, Luigi, Alberto Brodesco, Silvia Giovanetti, Sara Zanatta (2006) </w:t>
      </w:r>
      <w:r w:rsidRPr="00D25C73">
        <w:rPr>
          <w:rFonts w:ascii="Times New Roman" w:hAnsi="Times New Roman" w:cs="Times New Roman"/>
          <w:i/>
          <w:sz w:val="24"/>
          <w:szCs w:val="24"/>
          <w:lang w:val="it-IT"/>
        </w:rPr>
        <w:t xml:space="preserve">Una galassia rosa. </w:t>
      </w:r>
      <w:r w:rsidRPr="00D25C73">
        <w:rPr>
          <w:rFonts w:ascii="Times New Roman" w:hAnsi="Times New Roman" w:cs="Times New Roman"/>
          <w:i/>
          <w:sz w:val="24"/>
          <w:szCs w:val="24"/>
          <w:lang w:val="en-US"/>
        </w:rPr>
        <w:t>Ricerche sulla letteratura femminile di consumo</w:t>
      </w:r>
      <w:r w:rsidRPr="00D25C73">
        <w:rPr>
          <w:rFonts w:ascii="Times New Roman" w:hAnsi="Times New Roman" w:cs="Times New Roman"/>
          <w:sz w:val="24"/>
          <w:szCs w:val="24"/>
          <w:lang w:val="en-US"/>
        </w:rPr>
        <w:t>, Milano: Angeli.</w:t>
      </w:r>
    </w:p>
    <w:p w14:paraId="2BCA5BB7" w14:textId="77777777" w:rsidR="003C5F55" w:rsidRDefault="00A5393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Epstein, B.J. (2013) </w:t>
      </w:r>
      <w:r>
        <w:rPr>
          <w:rFonts w:ascii="Times New Roman" w:hAnsi="Times New Roman" w:cs="Times New Roman"/>
          <w:i/>
          <w:sz w:val="24"/>
          <w:szCs w:val="24"/>
        </w:rPr>
        <w:t>Are the kids all right?: The representation of LGBTQ characters in children’s and Young Adult literature</w:t>
      </w:r>
      <w:r>
        <w:rPr>
          <w:rFonts w:ascii="Times New Roman" w:hAnsi="Times New Roman" w:cs="Times New Roman"/>
          <w:sz w:val="24"/>
          <w:szCs w:val="24"/>
        </w:rPr>
        <w:t>, Bristol, HammerOn Press. Edizione Kindle.</w:t>
      </w:r>
    </w:p>
    <w:p w14:paraId="2BCA5BB8" w14:textId="08955281" w:rsidR="003C5F55" w:rsidRDefault="002C761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Epstein, B.J.</w:t>
      </w:r>
      <w:r w:rsidR="00A5393D">
        <w:rPr>
          <w:rFonts w:ascii="Times New Roman" w:hAnsi="Times New Roman" w:cs="Times New Roman"/>
          <w:sz w:val="24"/>
          <w:szCs w:val="24"/>
        </w:rPr>
        <w:t xml:space="preserve"> (2017) “Eradicalisation: Eradicating the queer in children’s literature”, in </w:t>
      </w:r>
      <w:r w:rsidR="00A5393D">
        <w:rPr>
          <w:rFonts w:ascii="Times New Roman" w:hAnsi="Times New Roman" w:cs="Times New Roman"/>
          <w:i/>
          <w:sz w:val="24"/>
          <w:szCs w:val="24"/>
        </w:rPr>
        <w:t>Queer in Translation</w:t>
      </w:r>
      <w:r w:rsidR="00A5393D">
        <w:rPr>
          <w:rFonts w:ascii="Times New Roman" w:hAnsi="Times New Roman" w:cs="Times New Roman"/>
          <w:sz w:val="24"/>
          <w:szCs w:val="24"/>
        </w:rPr>
        <w:t>, B.J. Epstein e Robert Gillett (eds), London, Routledge, 118-128.</w:t>
      </w:r>
    </w:p>
    <w:p w14:paraId="2BCA5BB9" w14:textId="77777777" w:rsidR="003C5F55" w:rsidRDefault="00A5393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Epstein, B.J., Robert Gillett (eds) (2017a) </w:t>
      </w:r>
      <w:r>
        <w:rPr>
          <w:rFonts w:ascii="Times New Roman" w:hAnsi="Times New Roman" w:cs="Times New Roman"/>
          <w:i/>
          <w:sz w:val="24"/>
          <w:szCs w:val="24"/>
        </w:rPr>
        <w:t>Queer in Translation</w:t>
      </w:r>
      <w:r>
        <w:rPr>
          <w:rFonts w:ascii="Times New Roman" w:hAnsi="Times New Roman" w:cs="Times New Roman"/>
          <w:sz w:val="24"/>
          <w:szCs w:val="24"/>
        </w:rPr>
        <w:t>, London, Routledge.</w:t>
      </w:r>
    </w:p>
    <w:p w14:paraId="2BCA5BBA" w14:textId="08F192A0" w:rsidR="003C5F55" w:rsidRDefault="002C761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Epstein, B.J., Robert Gillett</w:t>
      </w:r>
      <w:r w:rsidR="00A5393D">
        <w:rPr>
          <w:rFonts w:ascii="Times New Roman" w:hAnsi="Times New Roman" w:cs="Times New Roman"/>
          <w:sz w:val="24"/>
          <w:szCs w:val="24"/>
        </w:rPr>
        <w:t xml:space="preserve"> (2017b) “Introduction”, in</w:t>
      </w:r>
      <w:r w:rsidR="00B724BF" w:rsidRPr="00B724BF">
        <w:rPr>
          <w:rFonts w:ascii="Times New Roman" w:hAnsi="Times New Roman" w:cs="Times New Roman"/>
          <w:sz w:val="24"/>
          <w:szCs w:val="24"/>
        </w:rPr>
        <w:t xml:space="preserve"> </w:t>
      </w:r>
      <w:r w:rsidR="00B724BF">
        <w:rPr>
          <w:rFonts w:ascii="Times New Roman" w:hAnsi="Times New Roman" w:cs="Times New Roman"/>
          <w:sz w:val="24"/>
          <w:szCs w:val="24"/>
        </w:rPr>
        <w:t>B.J. Epstein, Robert Gillett (eds)</w:t>
      </w:r>
      <w:r w:rsidR="00A5393D">
        <w:rPr>
          <w:rFonts w:ascii="Times New Roman" w:hAnsi="Times New Roman" w:cs="Times New Roman"/>
          <w:sz w:val="24"/>
          <w:szCs w:val="24"/>
        </w:rPr>
        <w:t xml:space="preserve"> </w:t>
      </w:r>
      <w:r w:rsidR="00A5393D">
        <w:rPr>
          <w:rFonts w:ascii="Times New Roman" w:hAnsi="Times New Roman" w:cs="Times New Roman"/>
          <w:i/>
          <w:sz w:val="24"/>
          <w:szCs w:val="24"/>
        </w:rPr>
        <w:t>Queer in Translation</w:t>
      </w:r>
      <w:r w:rsidR="00A5393D">
        <w:rPr>
          <w:rFonts w:ascii="Times New Roman" w:hAnsi="Times New Roman" w:cs="Times New Roman"/>
          <w:sz w:val="24"/>
          <w:szCs w:val="24"/>
        </w:rPr>
        <w:t>, London, Routledge, 1-7.</w:t>
      </w:r>
    </w:p>
    <w:p w14:paraId="4BF91297" w14:textId="77777777" w:rsidR="00D87A00" w:rsidRPr="00DD0215" w:rsidRDefault="00D87A00" w:rsidP="00D87A00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DD0215">
        <w:rPr>
          <w:rFonts w:ascii="Times New Roman" w:hAnsi="Times New Roman" w:cs="Times New Roman"/>
          <w:sz w:val="24"/>
          <w:szCs w:val="24"/>
          <w:lang w:val="en-US"/>
        </w:rPr>
        <w:t xml:space="preserve">Fette, Julie (2018) “Gender in contemporary French children’s literature: the role of Talents Hauts”, </w:t>
      </w:r>
      <w:r w:rsidRPr="00DD0215">
        <w:rPr>
          <w:rFonts w:ascii="Times New Roman" w:hAnsi="Times New Roman" w:cs="Times New Roman"/>
          <w:i/>
          <w:sz w:val="24"/>
          <w:szCs w:val="24"/>
          <w:lang w:val="en-US"/>
        </w:rPr>
        <w:t>Children’s literature association quarterly</w:t>
      </w:r>
      <w:r w:rsidRPr="00DD0215">
        <w:rPr>
          <w:rFonts w:ascii="Times New Roman" w:hAnsi="Times New Roman" w:cs="Times New Roman"/>
          <w:sz w:val="24"/>
          <w:szCs w:val="24"/>
          <w:lang w:val="en-US"/>
        </w:rPr>
        <w:t xml:space="preserve"> 43(1): 285-306.</w:t>
      </w:r>
    </w:p>
    <w:p w14:paraId="2BCA5BBB" w14:textId="168EF14B" w:rsidR="00B87DE3" w:rsidRPr="00B87DE3" w:rsidRDefault="00B87DE3" w:rsidP="00B87DE3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B87DE3">
        <w:rPr>
          <w:rFonts w:ascii="Times New Roman" w:hAnsi="Times New Roman" w:cs="Times New Roman"/>
          <w:sz w:val="24"/>
          <w:szCs w:val="24"/>
          <w:lang w:val="en"/>
        </w:rPr>
        <w:t>Flanagan, Victoria (2010) “Gender Studies”, in David Rudd (</w:t>
      </w:r>
      <w:r w:rsidR="00B724BF">
        <w:rPr>
          <w:rFonts w:ascii="Times New Roman" w:hAnsi="Times New Roman" w:cs="Times New Roman"/>
          <w:sz w:val="24"/>
          <w:szCs w:val="24"/>
          <w:lang w:val="en"/>
        </w:rPr>
        <w:t>eds</w:t>
      </w:r>
      <w:r w:rsidRPr="00B87DE3">
        <w:rPr>
          <w:rFonts w:ascii="Times New Roman" w:hAnsi="Times New Roman" w:cs="Times New Roman"/>
          <w:sz w:val="24"/>
          <w:szCs w:val="24"/>
          <w:lang w:val="en"/>
        </w:rPr>
        <w:t xml:space="preserve">) </w:t>
      </w:r>
      <w:r w:rsidRPr="00B87DE3">
        <w:rPr>
          <w:rFonts w:ascii="Times New Roman" w:hAnsi="Times New Roman" w:cs="Times New Roman"/>
          <w:i/>
          <w:iCs/>
          <w:sz w:val="24"/>
          <w:szCs w:val="24"/>
          <w:lang w:val="en"/>
        </w:rPr>
        <w:t>The Routledge Companion to Children’s Literature</w:t>
      </w:r>
      <w:r w:rsidRPr="00B87DE3">
        <w:rPr>
          <w:rFonts w:ascii="Times New Roman" w:hAnsi="Times New Roman" w:cs="Times New Roman"/>
          <w:sz w:val="24"/>
          <w:szCs w:val="24"/>
          <w:lang w:val="en"/>
        </w:rPr>
        <w:t>, London &amp; New York: Routledge, 26–38.</w:t>
      </w:r>
    </w:p>
    <w:p w14:paraId="2BCA5BBC" w14:textId="3808C779" w:rsidR="003C5F55" w:rsidRDefault="00A5393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564F5">
        <w:rPr>
          <w:rFonts w:ascii="Times New Roman" w:hAnsi="Times New Roman" w:cs="Times New Roman"/>
          <w:sz w:val="24"/>
          <w:szCs w:val="24"/>
          <w:lang w:val="en-US"/>
        </w:rPr>
        <w:t xml:space="preserve">Forni, Dalila </w:t>
      </w:r>
      <w:r>
        <w:rPr>
          <w:rFonts w:ascii="Times New Roman" w:hAnsi="Times New Roman" w:cs="Times New Roman"/>
          <w:sz w:val="24"/>
          <w:szCs w:val="24"/>
        </w:rPr>
        <w:t xml:space="preserve">(2021) “LGBTQ families and picturebooks: New perspectives in Italian children’s literature”, in </w:t>
      </w:r>
      <w:r w:rsidR="00B724BF">
        <w:rPr>
          <w:rFonts w:ascii="Times New Roman" w:hAnsi="Times New Roman" w:cs="Times New Roman"/>
          <w:sz w:val="24"/>
          <w:szCs w:val="24"/>
        </w:rPr>
        <w:t xml:space="preserve">B.J. Epstein, Elizabeth Chapman (eds) </w:t>
      </w:r>
      <w:r>
        <w:rPr>
          <w:rFonts w:ascii="Times New Roman" w:hAnsi="Times New Roman" w:cs="Times New Roman"/>
          <w:i/>
          <w:sz w:val="24"/>
          <w:szCs w:val="24"/>
        </w:rPr>
        <w:t>International LGBTQ+ literature for children and Young Adults</w:t>
      </w:r>
      <w:r>
        <w:rPr>
          <w:rFonts w:ascii="Times New Roman" w:hAnsi="Times New Roman" w:cs="Times New Roman"/>
          <w:sz w:val="24"/>
          <w:szCs w:val="24"/>
        </w:rPr>
        <w:t>, London &amp; New York, Anthem Press, 129-145.</w:t>
      </w:r>
    </w:p>
    <w:p w14:paraId="2BCA5BBD" w14:textId="4A85FED5" w:rsidR="00B87DE3" w:rsidRPr="00B87DE3" w:rsidRDefault="00B87DE3" w:rsidP="00B87DE3">
      <w:pPr>
        <w:spacing w:after="12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87DE3">
        <w:rPr>
          <w:rFonts w:ascii="Times New Roman" w:hAnsi="Times New Roman" w:cs="Times New Roman"/>
          <w:sz w:val="24"/>
          <w:szCs w:val="24"/>
          <w:lang w:val="en-US"/>
        </w:rPr>
        <w:t xml:space="preserve">Friddle, Megan E. (2018) “Who is a girl? </w:t>
      </w:r>
      <w:r w:rsidRPr="00B87DE3">
        <w:rPr>
          <w:rFonts w:ascii="Times New Roman" w:hAnsi="Times New Roman" w:cs="Times New Roman"/>
          <w:sz w:val="24"/>
          <w:szCs w:val="24"/>
        </w:rPr>
        <w:t xml:space="preserve">The tomboy, the lesbian, and the transgender child”, in </w:t>
      </w:r>
      <w:r w:rsidRPr="00B87DE3">
        <w:rPr>
          <w:rFonts w:ascii="Times New Roman" w:hAnsi="Times New Roman" w:cs="Times New Roman"/>
          <w:bCs/>
          <w:sz w:val="24"/>
          <w:szCs w:val="24"/>
          <w:lang w:val="en-US"/>
        </w:rPr>
        <w:t>Tricia Clasen, Holly Hassel (</w:t>
      </w:r>
      <w:r w:rsidR="00D87A00">
        <w:rPr>
          <w:rFonts w:ascii="Times New Roman" w:hAnsi="Times New Roman" w:cs="Times New Roman"/>
          <w:bCs/>
          <w:sz w:val="24"/>
          <w:szCs w:val="24"/>
          <w:lang w:val="en-US"/>
        </w:rPr>
        <w:t>eds</w:t>
      </w:r>
      <w:r w:rsidRPr="00B87D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r w:rsidRPr="00B87DE3">
        <w:rPr>
          <w:rFonts w:ascii="Times New Roman" w:hAnsi="Times New Roman" w:cs="Times New Roman"/>
          <w:bCs/>
          <w:i/>
          <w:sz w:val="24"/>
          <w:szCs w:val="24"/>
          <w:lang w:val="en-US"/>
        </w:rPr>
        <w:t>Gender(ed) identities. Critical rereadings of gender in children’s and Young Adult literature</w:t>
      </w:r>
      <w:r w:rsidRPr="00B87DE3">
        <w:rPr>
          <w:rFonts w:ascii="Times New Roman" w:hAnsi="Times New Roman" w:cs="Times New Roman"/>
          <w:bCs/>
          <w:sz w:val="24"/>
          <w:szCs w:val="24"/>
          <w:lang w:val="en-US"/>
        </w:rPr>
        <w:t>, London &amp; New York: Routledge, 117-133.</w:t>
      </w:r>
    </w:p>
    <w:p w14:paraId="2BCA5BBE" w14:textId="77777777" w:rsidR="002468FB" w:rsidRDefault="002468FB" w:rsidP="002468F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t-IT"/>
        </w:rPr>
      </w:pPr>
      <w:r w:rsidRPr="002468FB">
        <w:rPr>
          <w:rFonts w:ascii="Times New Roman" w:hAnsi="Times New Roman" w:cs="Times New Roman"/>
          <w:sz w:val="24"/>
          <w:szCs w:val="24"/>
          <w:lang w:val="it-IT"/>
        </w:rPr>
        <w:t xml:space="preserve">Gianini Belotti, Elena (2009[1973]) </w:t>
      </w:r>
      <w:r w:rsidRPr="002468FB">
        <w:rPr>
          <w:rFonts w:ascii="Times New Roman" w:hAnsi="Times New Roman" w:cs="Times New Roman"/>
          <w:i/>
          <w:sz w:val="24"/>
          <w:szCs w:val="24"/>
          <w:lang w:val="it-IT"/>
        </w:rPr>
        <w:t>Dalla parte delle bambine</w:t>
      </w:r>
      <w:r w:rsidRPr="002468FB">
        <w:rPr>
          <w:rFonts w:ascii="Times New Roman" w:hAnsi="Times New Roman" w:cs="Times New Roman"/>
          <w:sz w:val="24"/>
          <w:szCs w:val="24"/>
          <w:lang w:val="it-IT"/>
        </w:rPr>
        <w:t>, Milano: Feltrinelli.</w:t>
      </w:r>
    </w:p>
    <w:p w14:paraId="4B193CCB" w14:textId="77777777" w:rsidR="000068B6" w:rsidRPr="000068B6" w:rsidRDefault="000068B6" w:rsidP="000068B6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0068B6">
        <w:rPr>
          <w:rFonts w:ascii="Times New Roman" w:hAnsi="Times New Roman" w:cs="Times New Roman"/>
          <w:sz w:val="24"/>
          <w:szCs w:val="24"/>
          <w:lang w:val="en-US"/>
        </w:rPr>
        <w:t xml:space="preserve">Gino, Alex (2015a) </w:t>
      </w:r>
      <w:r w:rsidRPr="000068B6">
        <w:rPr>
          <w:rFonts w:ascii="Times New Roman" w:hAnsi="Times New Roman" w:cs="Times New Roman"/>
          <w:i/>
          <w:iCs/>
          <w:sz w:val="24"/>
          <w:szCs w:val="24"/>
          <w:lang w:val="en-US"/>
        </w:rPr>
        <w:t>Melissa [George]</w:t>
      </w:r>
      <w:r w:rsidRPr="000068B6">
        <w:rPr>
          <w:rFonts w:ascii="Times New Roman" w:hAnsi="Times New Roman" w:cs="Times New Roman"/>
          <w:sz w:val="24"/>
          <w:szCs w:val="24"/>
          <w:lang w:val="en-US"/>
        </w:rPr>
        <w:t>, New York: Scholastic Press.</w:t>
      </w:r>
    </w:p>
    <w:p w14:paraId="223E27C4" w14:textId="5177E6A5" w:rsidR="000068B6" w:rsidRPr="000068B6" w:rsidRDefault="000068B6" w:rsidP="000068B6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t-IT"/>
        </w:rPr>
      </w:pPr>
      <w:r w:rsidRPr="000068B6">
        <w:rPr>
          <w:rFonts w:ascii="Times New Roman" w:hAnsi="Times New Roman" w:cs="Times New Roman"/>
          <w:sz w:val="24"/>
          <w:szCs w:val="24"/>
          <w:lang w:val="en-US"/>
        </w:rPr>
        <w:t xml:space="preserve">Gino, Alex (2015b) </w:t>
      </w:r>
      <w:r w:rsidRPr="000068B6">
        <w:rPr>
          <w:rFonts w:ascii="Times New Roman" w:hAnsi="Times New Roman" w:cs="Times New Roman"/>
          <w:i/>
          <w:iCs/>
          <w:sz w:val="24"/>
          <w:szCs w:val="24"/>
          <w:lang w:val="en-US"/>
        </w:rPr>
        <w:t>George</w:t>
      </w:r>
      <w:r w:rsidRPr="000068B6">
        <w:rPr>
          <w:rFonts w:ascii="Times New Roman" w:hAnsi="Times New Roman" w:cs="Times New Roman"/>
          <w:sz w:val="24"/>
          <w:szCs w:val="24"/>
          <w:lang w:val="en-US"/>
        </w:rPr>
        <w:t xml:space="preserve">, Milan: Mondadori. Italian trans. </w:t>
      </w:r>
      <w:r w:rsidRPr="000068B6">
        <w:rPr>
          <w:rFonts w:ascii="Times New Roman" w:hAnsi="Times New Roman" w:cs="Times New Roman"/>
          <w:sz w:val="24"/>
          <w:szCs w:val="24"/>
          <w:lang w:val="it-IT"/>
        </w:rPr>
        <w:t>Matteo Colombo.</w:t>
      </w:r>
    </w:p>
    <w:p w14:paraId="2BCA5BBF" w14:textId="0EF8B3BC" w:rsidR="00D36FE3" w:rsidRPr="00D36FE3" w:rsidRDefault="00D36FE3" w:rsidP="00D36FE3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D36FE3">
        <w:rPr>
          <w:rFonts w:ascii="Times New Roman" w:hAnsi="Times New Roman" w:cs="Times New Roman"/>
          <w:sz w:val="24"/>
          <w:szCs w:val="24"/>
          <w:lang w:val="fr-FR"/>
        </w:rPr>
        <w:t>Hennard Dutheil de la Rochère, Martine (2011) “Les métamorphoses de Cendrillon: Étude comparative de deux traductions anglaises du conte de Perrault”, in Enrico Monti, Peter Schnyder (</w:t>
      </w:r>
      <w:r w:rsidR="00D87A00">
        <w:rPr>
          <w:rFonts w:ascii="Times New Roman" w:hAnsi="Times New Roman" w:cs="Times New Roman"/>
          <w:sz w:val="24"/>
          <w:szCs w:val="24"/>
          <w:lang w:val="fr-FR"/>
        </w:rPr>
        <w:t>eds</w:t>
      </w:r>
      <w:r w:rsidRPr="00D36FE3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D36FE3">
        <w:rPr>
          <w:rFonts w:ascii="Times New Roman" w:hAnsi="Times New Roman" w:cs="Times New Roman"/>
          <w:i/>
          <w:sz w:val="24"/>
          <w:szCs w:val="24"/>
          <w:lang w:val="fr-FR"/>
        </w:rPr>
        <w:t>Autour de la retraduction. Perspectives littéraires européennes</w:t>
      </w:r>
      <w:r w:rsidRPr="00D36FE3">
        <w:rPr>
          <w:rFonts w:ascii="Times New Roman" w:hAnsi="Times New Roman" w:cs="Times New Roman"/>
          <w:sz w:val="24"/>
          <w:szCs w:val="24"/>
          <w:lang w:val="fr-FR"/>
        </w:rPr>
        <w:t>, Paris: Orizons, 157-179.</w:t>
      </w:r>
    </w:p>
    <w:p w14:paraId="2BCA5BC0" w14:textId="77777777" w:rsidR="0044684B" w:rsidRPr="00DD0215" w:rsidRDefault="0044684B" w:rsidP="0044684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DD0215">
        <w:rPr>
          <w:rFonts w:ascii="Times New Roman" w:hAnsi="Times New Roman" w:cs="Times New Roman"/>
          <w:sz w:val="24"/>
          <w:szCs w:val="24"/>
          <w:lang w:val="fr-FR"/>
        </w:rPr>
        <w:t xml:space="preserve">Hintz, Carrie, Eric Tribunella (2013) </w:t>
      </w:r>
      <w:r w:rsidRPr="00DD0215">
        <w:rPr>
          <w:rFonts w:ascii="Times New Roman" w:hAnsi="Times New Roman" w:cs="Times New Roman"/>
          <w:i/>
          <w:sz w:val="24"/>
          <w:szCs w:val="24"/>
          <w:lang w:val="fr-FR"/>
        </w:rPr>
        <w:t>Reading children’s literature: a critical introduction</w:t>
      </w:r>
      <w:r w:rsidRPr="00DD0215">
        <w:rPr>
          <w:rFonts w:ascii="Times New Roman" w:hAnsi="Times New Roman" w:cs="Times New Roman"/>
          <w:sz w:val="24"/>
          <w:szCs w:val="24"/>
          <w:lang w:val="fr-FR"/>
        </w:rPr>
        <w:t>, New York: Bedford/St. Martin’s.</w:t>
      </w:r>
    </w:p>
    <w:p w14:paraId="2BCA5BC1" w14:textId="77777777" w:rsidR="00B24B20" w:rsidRPr="00B24B20" w:rsidRDefault="00B24B20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Illuminati, Valeria (2022) </w:t>
      </w:r>
      <w:r w:rsidRPr="00B24B20">
        <w:rPr>
          <w:rFonts w:ascii="Times New Roman" w:hAnsi="Times New Roman" w:cs="Times New Roman"/>
          <w:i/>
          <w:sz w:val="24"/>
          <w:szCs w:val="24"/>
          <w:lang w:val="it-IT"/>
        </w:rPr>
        <w:t>La traduzione dei classici per l'infanzia in una prospettiva di genere, Bologna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BUP, URL: </w:t>
      </w:r>
      <w:hyperlink r:id="rId11" w:history="1">
        <w:r w:rsidRPr="00B76529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https://buponline.com/prodotto/la-traduzione-dei-classici-per-linfanzia-in-una-prospettiva-di-genere/</w:t>
        </w:r>
      </w:hyperlink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2BCA5BC2" w14:textId="65F74E55" w:rsidR="003C5F55" w:rsidRDefault="00A5393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Illuminati, Valeria (2017)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“‘Speak to me in capital letters!’ Same-sex parenting, new families and homosexuality in picturebooks published by Lo Stampatello”, in </w:t>
      </w:r>
      <w:r w:rsidR="00B724BF">
        <w:rPr>
          <w:rFonts w:ascii="Times New Roman" w:hAnsi="Times New Roman" w:cs="Times New Roman"/>
          <w:sz w:val="24"/>
          <w:szCs w:val="24"/>
        </w:rPr>
        <w:t xml:space="preserve">Ana Margarida Ramos, Sandie Mourão, Maria Teresa Cortez (eds) </w:t>
      </w:r>
      <w:r>
        <w:rPr>
          <w:rFonts w:ascii="Times New Roman" w:hAnsi="Times New Roman" w:cs="Times New Roman"/>
          <w:i/>
          <w:sz w:val="24"/>
          <w:szCs w:val="24"/>
        </w:rPr>
        <w:t>Fractures and disruptions in children’s literature</w:t>
      </w:r>
      <w:r>
        <w:rPr>
          <w:rFonts w:ascii="Times New Roman" w:hAnsi="Times New Roman" w:cs="Times New Roman"/>
          <w:sz w:val="24"/>
          <w:szCs w:val="24"/>
        </w:rPr>
        <w:t>, Newcastle upon Tyne, Cambridge Scholars Publishing, 228-243.</w:t>
      </w:r>
    </w:p>
    <w:p w14:paraId="2BCA5BC3" w14:textId="462DF73B" w:rsidR="008227CD" w:rsidRPr="008227CD" w:rsidRDefault="008227CD" w:rsidP="008227C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8227CD">
        <w:rPr>
          <w:rFonts w:ascii="Times New Roman" w:hAnsi="Times New Roman" w:cs="Times New Roman"/>
          <w:sz w:val="24"/>
          <w:szCs w:val="24"/>
          <w:lang w:val="fr-FR"/>
        </w:rPr>
        <w:t xml:space="preserve">Illuminati, Valeria (2019) “‘Vous croyez peut-être avoir déjà lu cette histoire’. Réécrire, réinventer et détourner deux contes de fées classiques dans </w:t>
      </w:r>
      <w:r w:rsidRPr="008227CD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The Sleeper and the Spindle </w:t>
      </w:r>
      <w:r w:rsidRPr="008227CD">
        <w:rPr>
          <w:rFonts w:ascii="Times New Roman" w:hAnsi="Times New Roman" w:cs="Times New Roman"/>
          <w:sz w:val="24"/>
          <w:szCs w:val="24"/>
          <w:lang w:val="fr-FR"/>
        </w:rPr>
        <w:t>de Neil Gaiman et ses traductions italienne et française”, in Adele D’Arcangelo, Chiara Elefante, Valeria IIluminati (</w:t>
      </w:r>
      <w:r w:rsidR="00D87A00">
        <w:rPr>
          <w:rFonts w:ascii="Times New Roman" w:hAnsi="Times New Roman" w:cs="Times New Roman"/>
          <w:sz w:val="24"/>
          <w:szCs w:val="24"/>
          <w:lang w:val="fr-FR"/>
        </w:rPr>
        <w:t>eds</w:t>
      </w:r>
      <w:r w:rsidRPr="008227CD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8227CD">
        <w:rPr>
          <w:rFonts w:ascii="Times New Roman" w:hAnsi="Times New Roman" w:cs="Times New Roman"/>
          <w:i/>
          <w:sz w:val="24"/>
          <w:szCs w:val="24"/>
          <w:lang w:val="fr-FR"/>
        </w:rPr>
        <w:t>Translating for children beyond stereotypes - Traduire pour la jeunesse au-delà des stéréotypes</w:t>
      </w:r>
      <w:r w:rsidRPr="008227CD">
        <w:rPr>
          <w:rFonts w:ascii="Times New Roman" w:hAnsi="Times New Roman" w:cs="Times New Roman"/>
          <w:iCs/>
          <w:sz w:val="24"/>
          <w:szCs w:val="24"/>
          <w:lang w:val="fr-FR"/>
        </w:rPr>
        <w:t>,</w:t>
      </w:r>
      <w:r w:rsidRPr="008227CD">
        <w:rPr>
          <w:rFonts w:ascii="Times New Roman" w:hAnsi="Times New Roman" w:cs="Times New Roman"/>
          <w:sz w:val="24"/>
          <w:szCs w:val="24"/>
          <w:lang w:val="fr-FR"/>
        </w:rPr>
        <w:t xml:space="preserve"> Bologna: Bononia University Press, 107-124.</w:t>
      </w:r>
    </w:p>
    <w:p w14:paraId="2BCA5BC4" w14:textId="7D0A3CD6" w:rsidR="003C5F55" w:rsidRDefault="00A5393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t-IT"/>
        </w:rPr>
      </w:pPr>
      <w:r w:rsidRPr="00B61FAE">
        <w:rPr>
          <w:rFonts w:ascii="Times New Roman" w:hAnsi="Times New Roman" w:cs="Times New Roman"/>
          <w:sz w:val="24"/>
          <w:szCs w:val="24"/>
          <w:lang w:val="it-IT"/>
        </w:rPr>
        <w:t>Illuminati, Valeria, Roberta Pederzoli (2021) “Le politiche editoriali delle case editrici indipendenti e femministe italiane fra traduzione e rinnovamento”, in</w:t>
      </w:r>
      <w:r w:rsidR="00B724BF" w:rsidRPr="00B724B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724BF" w:rsidRPr="00B61FAE">
        <w:rPr>
          <w:rFonts w:ascii="Times New Roman" w:hAnsi="Times New Roman" w:cs="Times New Roman"/>
          <w:sz w:val="24"/>
          <w:szCs w:val="24"/>
          <w:lang w:val="it-IT"/>
        </w:rPr>
        <w:t>Roberta Pederzoli, Valeria Illuminati (eds)</w:t>
      </w:r>
      <w:r w:rsidRPr="00B61FA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61FAE">
        <w:rPr>
          <w:rFonts w:ascii="Times New Roman" w:hAnsi="Times New Roman" w:cs="Times New Roman"/>
          <w:i/>
          <w:sz w:val="24"/>
          <w:szCs w:val="24"/>
          <w:lang w:val="it-IT"/>
        </w:rPr>
        <w:t>Tra genere e generi. Tradurre e pubblicare testi per ragazze e ragazzi</w:t>
      </w:r>
      <w:r w:rsidRPr="00B61FAE">
        <w:rPr>
          <w:rFonts w:ascii="Times New Roman" w:hAnsi="Times New Roman" w:cs="Times New Roman"/>
          <w:sz w:val="24"/>
          <w:szCs w:val="24"/>
          <w:lang w:val="it-IT"/>
        </w:rPr>
        <w:t>, Milano, FrancoAngeli, 105-154</w:t>
      </w:r>
      <w:r w:rsidR="00FF0164">
        <w:rPr>
          <w:rFonts w:ascii="Times New Roman" w:hAnsi="Times New Roman" w:cs="Times New Roman"/>
          <w:sz w:val="24"/>
          <w:szCs w:val="24"/>
          <w:lang w:val="it-IT"/>
        </w:rPr>
        <w:t>, URL</w:t>
      </w:r>
      <w:r w:rsidRPr="00FF0164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hyperlink r:id="rId12">
        <w:r w:rsidRPr="00FF0164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it-IT"/>
          </w:rPr>
          <w:t>https://series.francoangeli.it/index.php/oa/catalog/book/736</w:t>
        </w:r>
      </w:hyperlink>
      <w:r w:rsidRPr="00FF01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28BC3E90" w14:textId="0D1BF704" w:rsidR="008E48FA" w:rsidRPr="00DD0215" w:rsidRDefault="008E48FA" w:rsidP="003A2011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DD0215">
        <w:rPr>
          <w:rFonts w:ascii="Times New Roman" w:hAnsi="Times New Roman" w:cs="Times New Roman"/>
          <w:sz w:val="24"/>
          <w:szCs w:val="24"/>
          <w:lang w:val="fr-FR"/>
        </w:rPr>
        <w:t>Lévêque, Mathilde (2019) “Traductions pour la jeunesse, logiques sérielles et logiques genrées autour de 1968 en France”, in Adele D’Arcangelo, Chiara Elefante, Valeria IIluminati (</w:t>
      </w:r>
      <w:r w:rsidR="00F80F3C" w:rsidRPr="00DD0215">
        <w:rPr>
          <w:rFonts w:ascii="Times New Roman" w:hAnsi="Times New Roman" w:cs="Times New Roman"/>
          <w:sz w:val="24"/>
          <w:szCs w:val="24"/>
          <w:lang w:val="fr-FR"/>
        </w:rPr>
        <w:t>eds</w:t>
      </w:r>
      <w:r w:rsidRPr="00DD0215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DD0215">
        <w:rPr>
          <w:rFonts w:ascii="Times New Roman" w:hAnsi="Times New Roman" w:cs="Times New Roman"/>
          <w:i/>
          <w:sz w:val="24"/>
          <w:szCs w:val="24"/>
          <w:lang w:val="fr-FR"/>
        </w:rPr>
        <w:t>Translating for children beyond stereotypes - Traduire pour la jeunesse au-delà des stéréotypes</w:t>
      </w:r>
      <w:r w:rsidRPr="00DD0215">
        <w:rPr>
          <w:rFonts w:ascii="Times New Roman" w:hAnsi="Times New Roman" w:cs="Times New Roman"/>
          <w:iCs/>
          <w:sz w:val="24"/>
          <w:szCs w:val="24"/>
          <w:lang w:val="fr-FR"/>
        </w:rPr>
        <w:t>,</w:t>
      </w:r>
      <w:r w:rsidRPr="00DD0215">
        <w:rPr>
          <w:rFonts w:ascii="Times New Roman" w:hAnsi="Times New Roman" w:cs="Times New Roman"/>
          <w:sz w:val="24"/>
          <w:szCs w:val="24"/>
          <w:lang w:val="fr-FR"/>
        </w:rPr>
        <w:t xml:space="preserve"> Bologna: Bononia University Press, 45-58.</w:t>
      </w:r>
    </w:p>
    <w:p w14:paraId="2BCA5BC5" w14:textId="154F92B7" w:rsidR="003A2011" w:rsidRDefault="003A2011" w:rsidP="003A2011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t-IT"/>
        </w:rPr>
      </w:pPr>
      <w:r w:rsidRPr="003A2011">
        <w:rPr>
          <w:rFonts w:ascii="Times New Roman" w:hAnsi="Times New Roman" w:cs="Times New Roman"/>
          <w:sz w:val="24"/>
          <w:szCs w:val="24"/>
          <w:lang w:val="it-IT"/>
        </w:rPr>
        <w:t xml:space="preserve">Lipperini, Loredana (2007) </w:t>
      </w:r>
      <w:r w:rsidRPr="003A2011">
        <w:rPr>
          <w:rFonts w:ascii="Times New Roman" w:hAnsi="Times New Roman" w:cs="Times New Roman"/>
          <w:i/>
          <w:sz w:val="24"/>
          <w:szCs w:val="24"/>
          <w:lang w:val="it-IT"/>
        </w:rPr>
        <w:t>Ancora dalla parte delle bambine</w:t>
      </w:r>
      <w:r w:rsidRPr="003A2011">
        <w:rPr>
          <w:rFonts w:ascii="Times New Roman" w:hAnsi="Times New Roman" w:cs="Times New Roman"/>
          <w:sz w:val="24"/>
          <w:szCs w:val="24"/>
          <w:lang w:val="it-IT"/>
        </w:rPr>
        <w:t>, prefazione di Elena Gianini Belotti, Milano: Feltrinelli.</w:t>
      </w:r>
    </w:p>
    <w:p w14:paraId="565A3280" w14:textId="77777777" w:rsidR="00514ADA" w:rsidRPr="00514ADA" w:rsidRDefault="00514ADA" w:rsidP="00514ADA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514ADA">
        <w:rPr>
          <w:rFonts w:ascii="Times New Roman" w:hAnsi="Times New Roman" w:cs="Times New Roman"/>
          <w:sz w:val="24"/>
          <w:szCs w:val="24"/>
          <w:lang w:val="en-US"/>
        </w:rPr>
        <w:t xml:space="preserve">Love, Jessica (2018a) </w:t>
      </w:r>
      <w:r w:rsidRPr="00514ADA">
        <w:rPr>
          <w:rFonts w:ascii="Times New Roman" w:hAnsi="Times New Roman" w:cs="Times New Roman"/>
          <w:i/>
          <w:iCs/>
          <w:sz w:val="24"/>
          <w:szCs w:val="24"/>
          <w:lang w:val="en-US"/>
        </w:rPr>
        <w:t>Julián Is a Mermaid</w:t>
      </w:r>
      <w:r w:rsidRPr="00514ADA">
        <w:rPr>
          <w:rFonts w:ascii="Times New Roman" w:hAnsi="Times New Roman" w:cs="Times New Roman"/>
          <w:sz w:val="24"/>
          <w:szCs w:val="24"/>
          <w:lang w:val="en-US"/>
        </w:rPr>
        <w:t xml:space="preserve">, Somerville: Candlewick Press. </w:t>
      </w:r>
    </w:p>
    <w:p w14:paraId="765E51DC" w14:textId="2F047BB5" w:rsidR="00514ADA" w:rsidRPr="00514ADA" w:rsidRDefault="00514ADA" w:rsidP="00514ADA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514ADA">
        <w:rPr>
          <w:rFonts w:ascii="Times New Roman" w:hAnsi="Times New Roman" w:cs="Times New Roman"/>
          <w:sz w:val="24"/>
          <w:szCs w:val="24"/>
          <w:lang w:val="it-IT"/>
        </w:rPr>
        <w:t xml:space="preserve">Love, Jessica (2018b) </w:t>
      </w:r>
      <w:r w:rsidRPr="00514ADA">
        <w:rPr>
          <w:rFonts w:ascii="Times New Roman" w:hAnsi="Times New Roman" w:cs="Times New Roman"/>
          <w:i/>
          <w:iCs/>
          <w:sz w:val="24"/>
          <w:szCs w:val="24"/>
          <w:lang w:val="it-IT"/>
        </w:rPr>
        <w:t>Julián è una sirena</w:t>
      </w:r>
      <w:r w:rsidRPr="00514ADA">
        <w:rPr>
          <w:rFonts w:ascii="Times New Roman" w:hAnsi="Times New Roman" w:cs="Times New Roman"/>
          <w:sz w:val="24"/>
          <w:szCs w:val="24"/>
          <w:lang w:val="it-IT"/>
        </w:rPr>
        <w:t xml:space="preserve">, Modena: Franco Cosimo Panini. </w:t>
      </w:r>
      <w:r w:rsidRPr="00514ADA">
        <w:rPr>
          <w:rFonts w:ascii="Times New Roman" w:hAnsi="Times New Roman" w:cs="Times New Roman"/>
          <w:sz w:val="24"/>
          <w:szCs w:val="24"/>
          <w:lang w:val="en-US"/>
        </w:rPr>
        <w:t>Italian trans. Antonella Vincenzi.</w:t>
      </w:r>
    </w:p>
    <w:p w14:paraId="2BCA5BC6" w14:textId="104C88ED" w:rsidR="003C5F55" w:rsidRDefault="00A5393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B61FAE">
        <w:rPr>
          <w:rFonts w:ascii="Times New Roman" w:hAnsi="Times New Roman" w:cs="Times New Roman"/>
          <w:sz w:val="24"/>
          <w:szCs w:val="24"/>
          <w:lang w:val="fr-FR"/>
        </w:rPr>
        <w:t xml:space="preserve">Minne, Samuel (2013) “Des familles arc-en-ciel: l’homoparentalité dans les albums pour enfants”, in </w:t>
      </w:r>
      <w:r w:rsidR="00B724BF" w:rsidRPr="00B61FAE">
        <w:rPr>
          <w:rFonts w:ascii="Times New Roman" w:hAnsi="Times New Roman" w:cs="Times New Roman"/>
          <w:sz w:val="24"/>
          <w:szCs w:val="24"/>
          <w:lang w:val="fr-FR"/>
        </w:rPr>
        <w:t>Philippe Clermont, Laurent Bazin</w:t>
      </w:r>
      <w:r w:rsidR="00B724B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B724BF" w:rsidRPr="00B61FAE">
        <w:rPr>
          <w:rFonts w:ascii="Times New Roman" w:hAnsi="Times New Roman" w:cs="Times New Roman"/>
          <w:sz w:val="24"/>
          <w:szCs w:val="24"/>
          <w:lang w:val="fr-FR"/>
        </w:rPr>
        <w:t>Danièle Henky (eds)</w:t>
      </w:r>
      <w:r w:rsidR="00B724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61FAE">
        <w:rPr>
          <w:rFonts w:ascii="Times New Roman" w:hAnsi="Times New Roman" w:cs="Times New Roman"/>
          <w:i/>
          <w:sz w:val="24"/>
          <w:szCs w:val="24"/>
          <w:lang w:val="fr-FR"/>
        </w:rPr>
        <w:t xml:space="preserve">Esthétiques de la distinction – </w:t>
      </w:r>
      <w:r w:rsidRPr="00B61FAE">
        <w:rPr>
          <w:rFonts w:ascii="Times New Roman" w:hAnsi="Times New Roman" w:cs="Times New Roman"/>
          <w:sz w:val="24"/>
          <w:szCs w:val="24"/>
          <w:lang w:val="fr-FR"/>
        </w:rPr>
        <w:t>gender</w:t>
      </w:r>
      <w:r w:rsidRPr="00B61FA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et mauvais genres en littérature de jeunesse</w:t>
      </w:r>
      <w:r w:rsidRPr="00B61FAE">
        <w:rPr>
          <w:rFonts w:ascii="Times New Roman" w:hAnsi="Times New Roman" w:cs="Times New Roman"/>
          <w:sz w:val="24"/>
          <w:szCs w:val="24"/>
          <w:lang w:val="fr-FR"/>
        </w:rPr>
        <w:t>, Frankfurt am Main, Peter Lang, 85-110.</w:t>
      </w:r>
    </w:p>
    <w:p w14:paraId="2BCA5BC7" w14:textId="77777777" w:rsidR="003119F3" w:rsidRDefault="003119F3" w:rsidP="003119F3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3119F3">
        <w:rPr>
          <w:rFonts w:ascii="Times New Roman" w:hAnsi="Times New Roman" w:cs="Times New Roman"/>
          <w:sz w:val="24"/>
          <w:szCs w:val="24"/>
          <w:lang w:val="en-US"/>
        </w:rPr>
        <w:t xml:space="preserve">O’Sullivan, Emer (2005) </w:t>
      </w:r>
      <w:r w:rsidRPr="003119F3">
        <w:rPr>
          <w:rFonts w:ascii="Times New Roman" w:hAnsi="Times New Roman" w:cs="Times New Roman"/>
          <w:i/>
          <w:iCs/>
          <w:sz w:val="24"/>
          <w:szCs w:val="24"/>
          <w:lang w:val="en-US"/>
        </w:rPr>
        <w:t>Comparative children’s literature</w:t>
      </w:r>
      <w:r w:rsidRPr="003119F3">
        <w:rPr>
          <w:rFonts w:ascii="Times New Roman" w:hAnsi="Times New Roman" w:cs="Times New Roman"/>
          <w:sz w:val="24"/>
          <w:szCs w:val="24"/>
          <w:lang w:val="en-US"/>
        </w:rPr>
        <w:t>, trad. Anthea Bell, London &amp; New York: Routledge.</w:t>
      </w:r>
    </w:p>
    <w:p w14:paraId="2BCA5BC8" w14:textId="4467A075" w:rsidR="00D36FE3" w:rsidRPr="00D36FE3" w:rsidRDefault="00D36FE3" w:rsidP="00D36FE3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D36FE3">
        <w:rPr>
          <w:rFonts w:ascii="Times New Roman" w:hAnsi="Times New Roman" w:cs="Times New Roman"/>
          <w:sz w:val="24"/>
          <w:szCs w:val="24"/>
          <w:lang w:val="fr-FR"/>
        </w:rPr>
        <w:t>Paruolo, Elena (2006) “Les écrivains et la traduction: Angela Carter traduit et réécrit les contes”, in Abdallah Mdarhi Alaoui (</w:t>
      </w:r>
      <w:r w:rsidR="00B724BF">
        <w:rPr>
          <w:rFonts w:ascii="Times New Roman" w:hAnsi="Times New Roman" w:cs="Times New Roman"/>
          <w:sz w:val="24"/>
          <w:szCs w:val="24"/>
          <w:lang w:val="fr-FR"/>
        </w:rPr>
        <w:t>eds</w:t>
      </w:r>
      <w:r w:rsidRPr="00D36FE3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D36FE3">
        <w:rPr>
          <w:rFonts w:ascii="Times New Roman" w:hAnsi="Times New Roman" w:cs="Times New Roman"/>
          <w:i/>
          <w:sz w:val="24"/>
          <w:szCs w:val="24"/>
          <w:lang w:val="fr-FR"/>
        </w:rPr>
        <w:t>Littératures comparées et traduction – Comparative literatures and translation</w:t>
      </w:r>
      <w:r w:rsidRPr="00D36FE3">
        <w:rPr>
          <w:rFonts w:ascii="Times New Roman" w:hAnsi="Times New Roman" w:cs="Times New Roman"/>
          <w:sz w:val="24"/>
          <w:szCs w:val="24"/>
          <w:lang w:val="fr-FR"/>
        </w:rPr>
        <w:t>, Rabat: CCLMC, 143-157.</w:t>
      </w:r>
    </w:p>
    <w:p w14:paraId="2BCA5BC9" w14:textId="77777777" w:rsidR="003C5F55" w:rsidRDefault="00A5393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t-IT"/>
        </w:rPr>
      </w:pPr>
      <w:r w:rsidRPr="00B61FAE">
        <w:rPr>
          <w:rFonts w:ascii="Times New Roman" w:hAnsi="Times New Roman" w:cs="Times New Roman"/>
          <w:sz w:val="24"/>
          <w:szCs w:val="24"/>
          <w:lang w:val="it-IT"/>
        </w:rPr>
        <w:t xml:space="preserve">Pederzoli, Roberta, Valeria Illuminati (eds) (2021) </w:t>
      </w:r>
      <w:r w:rsidRPr="00B61FAE">
        <w:rPr>
          <w:rFonts w:ascii="Times New Roman" w:hAnsi="Times New Roman" w:cs="Times New Roman"/>
          <w:i/>
          <w:sz w:val="24"/>
          <w:szCs w:val="24"/>
          <w:lang w:val="it-IT"/>
        </w:rPr>
        <w:t>Tra genere e generi. Tradurre e pubblicare testi per ragazze e ragazzi</w:t>
      </w:r>
      <w:r w:rsidRPr="00B61FAE">
        <w:rPr>
          <w:rFonts w:ascii="Times New Roman" w:hAnsi="Times New Roman" w:cs="Times New Roman"/>
          <w:sz w:val="24"/>
          <w:szCs w:val="24"/>
          <w:lang w:val="it-IT"/>
        </w:rPr>
        <w:t>, Milano, FrancoAngeli</w:t>
      </w:r>
      <w:r w:rsidR="00FF0164">
        <w:rPr>
          <w:rFonts w:ascii="Times New Roman" w:hAnsi="Times New Roman" w:cs="Times New Roman"/>
          <w:sz w:val="24"/>
          <w:szCs w:val="24"/>
          <w:lang w:val="it-IT"/>
        </w:rPr>
        <w:t>, URL</w:t>
      </w:r>
      <w:r w:rsidRPr="00FF0164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hyperlink r:id="rId13">
        <w:r w:rsidRPr="00FF0164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it-IT"/>
          </w:rPr>
          <w:t>https://series.francoangeli.it/index.php/oa/catalog/book/736</w:t>
        </w:r>
      </w:hyperlink>
      <w:r w:rsidRPr="00FF01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2BCA5BCA" w14:textId="085D1A06" w:rsidR="008227CD" w:rsidRDefault="008227CD" w:rsidP="008227C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8227CD">
        <w:rPr>
          <w:rFonts w:ascii="Times New Roman" w:hAnsi="Times New Roman" w:cs="Times New Roman"/>
          <w:sz w:val="24"/>
          <w:szCs w:val="24"/>
          <w:lang w:val="fr-FR"/>
        </w:rPr>
        <w:t>Pederzoli, Roberta (2019) “</w:t>
      </w:r>
      <w:r w:rsidRPr="008227CD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Les Malheurs de Sophie </w:t>
      </w:r>
      <w:r w:rsidRPr="008227CD">
        <w:rPr>
          <w:rFonts w:ascii="Times New Roman" w:hAnsi="Times New Roman" w:cs="Times New Roman"/>
          <w:sz w:val="24"/>
          <w:szCs w:val="24"/>
          <w:lang w:val="fr-FR"/>
        </w:rPr>
        <w:t>en traduction italienne entre plaisir de la lecture, expériences sensorielles et nouveaux modèles de genre</w:t>
      </w:r>
      <w:r w:rsidRPr="008227CD">
        <w:rPr>
          <w:rFonts w:ascii="Times New Roman" w:hAnsi="Times New Roman" w:cs="Times New Roman"/>
          <w:iCs/>
          <w:sz w:val="24"/>
          <w:szCs w:val="24"/>
          <w:lang w:val="fr-FR"/>
        </w:rPr>
        <w:t>”</w:t>
      </w:r>
      <w:r w:rsidRPr="008227CD">
        <w:rPr>
          <w:rFonts w:ascii="Times New Roman" w:hAnsi="Times New Roman" w:cs="Times New Roman"/>
          <w:sz w:val="24"/>
          <w:szCs w:val="24"/>
          <w:lang w:val="fr-FR"/>
        </w:rPr>
        <w:t>, in Virginie Douglas (</w:t>
      </w:r>
      <w:r w:rsidR="00B43FC4">
        <w:rPr>
          <w:rFonts w:ascii="Times New Roman" w:hAnsi="Times New Roman" w:cs="Times New Roman"/>
          <w:sz w:val="24"/>
          <w:szCs w:val="24"/>
          <w:lang w:val="fr-FR"/>
        </w:rPr>
        <w:t>eds</w:t>
      </w:r>
      <w:r w:rsidRPr="008227CD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8227CD">
        <w:rPr>
          <w:rFonts w:ascii="Times New Roman" w:hAnsi="Times New Roman" w:cs="Times New Roman"/>
          <w:i/>
          <w:iCs/>
          <w:sz w:val="24"/>
          <w:szCs w:val="24"/>
          <w:lang w:val="fr-FR"/>
        </w:rPr>
        <w:t>Traduire les sens en littérature pour la jeunesse</w:t>
      </w:r>
      <w:r w:rsidRPr="008227CD">
        <w:rPr>
          <w:rFonts w:ascii="Times New Roman" w:hAnsi="Times New Roman" w:cs="Times New Roman"/>
          <w:iCs/>
          <w:sz w:val="24"/>
          <w:szCs w:val="24"/>
          <w:lang w:val="fr-FR"/>
        </w:rPr>
        <w:t>,</w:t>
      </w:r>
      <w:r w:rsidRPr="008227C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227CD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Palimpsestes </w:t>
      </w:r>
      <w:r w:rsidRPr="008227CD">
        <w:rPr>
          <w:rFonts w:ascii="Times New Roman" w:hAnsi="Times New Roman" w:cs="Times New Roman"/>
          <w:sz w:val="24"/>
          <w:szCs w:val="24"/>
          <w:lang w:val="fr-FR"/>
        </w:rPr>
        <w:t xml:space="preserve">32: 96-110, </w:t>
      </w:r>
      <w:hyperlink r:id="rId14" w:history="1">
        <w:r w:rsidRPr="008A29F7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https://journals.openedition.org/palimpsestes/3261</w:t>
        </w:r>
      </w:hyperlink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3B6EC5D1" w14:textId="6F7B1BEF" w:rsidR="00DD0215" w:rsidRPr="00DD0215" w:rsidRDefault="00DD0215" w:rsidP="008227C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DD0215">
        <w:rPr>
          <w:rFonts w:ascii="Times New Roman" w:hAnsi="Times New Roman" w:cs="Times New Roman"/>
          <w:sz w:val="24"/>
          <w:szCs w:val="24"/>
          <w:lang w:val="fr-FR"/>
        </w:rPr>
        <w:t>Pederzoli, Roberta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(2022)</w:t>
      </w:r>
      <w:r w:rsidRPr="00DD0215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8227CD">
        <w:rPr>
          <w:rFonts w:ascii="Times New Roman" w:hAnsi="Times New Roman" w:cs="Times New Roman"/>
          <w:sz w:val="24"/>
          <w:szCs w:val="24"/>
          <w:lang w:val="fr-FR"/>
        </w:rPr>
        <w:t>“</w:t>
      </w:r>
      <w:r w:rsidRPr="00DD0215">
        <w:rPr>
          <w:rFonts w:ascii="Times New Roman" w:hAnsi="Times New Roman" w:cs="Times New Roman"/>
          <w:iCs/>
          <w:sz w:val="24"/>
          <w:szCs w:val="24"/>
          <w:lang w:val="fr-FR"/>
        </w:rPr>
        <w:t>Édition pour la jeunesse indépendante entre engagement éthique, traduction et questions de genre. Le geste éditorial de Camelozampa et Settenove</w:t>
      </w:r>
      <w:r w:rsidRPr="008227CD">
        <w:rPr>
          <w:rFonts w:ascii="Times New Roman" w:hAnsi="Times New Roman" w:cs="Times New Roman"/>
          <w:iCs/>
          <w:sz w:val="24"/>
          <w:szCs w:val="24"/>
          <w:lang w:val="fr-FR"/>
        </w:rPr>
        <w:t>”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in </w:t>
      </w:r>
      <w:r w:rsidRPr="00503979">
        <w:rPr>
          <w:rFonts w:ascii="Times New Roman" w:hAnsi="Times New Roman" w:cs="Times New Roman"/>
          <w:sz w:val="24"/>
          <w:szCs w:val="24"/>
          <w:lang w:val="fr-FR"/>
        </w:rPr>
        <w:t>Sara Amadori, Cécile Desoutter, Chiara Elefante et Roberta Pederzoli (eds)</w:t>
      </w:r>
      <w:r w:rsidRPr="00DD02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D0215">
        <w:rPr>
          <w:rFonts w:ascii="Times New Roman" w:hAnsi="Times New Roman" w:cs="Times New Roman"/>
          <w:i/>
          <w:sz w:val="24"/>
          <w:szCs w:val="24"/>
          <w:lang w:val="fr-FR"/>
        </w:rPr>
        <w:t>La traduction dans une perspective de genre. Enjeux politiques, éditoriaux et professionnels</w:t>
      </w:r>
      <w:r w:rsidRPr="00DD0215">
        <w:rPr>
          <w:rFonts w:ascii="Times New Roman" w:hAnsi="Times New Roman" w:cs="Times New Roman"/>
          <w:sz w:val="24"/>
          <w:szCs w:val="24"/>
          <w:lang w:val="fr-FR"/>
        </w:rPr>
        <w:t xml:space="preserve">, Milano, LED, </w:t>
      </w:r>
      <w:r w:rsidRPr="00DD0215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2022, pp. 113 </w:t>
      </w:r>
      <w:r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Pr="00DD0215">
        <w:rPr>
          <w:rFonts w:ascii="Times New Roman" w:hAnsi="Times New Roman" w:cs="Times New Roman"/>
          <w:sz w:val="24"/>
          <w:szCs w:val="24"/>
          <w:lang w:val="fr-FR"/>
        </w:rPr>
        <w:t xml:space="preserve"> 130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hyperlink r:id="rId15" w:history="1">
        <w:r w:rsidRPr="00B62D5F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https://www.ledonline.it/public/files/journals/9/997-4/Traduction-genre_08.pdf</w:t>
        </w:r>
      </w:hyperlink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2BCA5BCB" w14:textId="7C21CBE0" w:rsidR="003C5F55" w:rsidRDefault="00A5393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B61FAE">
        <w:rPr>
          <w:rFonts w:ascii="Times New Roman" w:hAnsi="Times New Roman" w:cs="Times New Roman"/>
          <w:sz w:val="24"/>
          <w:szCs w:val="24"/>
          <w:lang w:val="fr-FR"/>
        </w:rPr>
        <w:t xml:space="preserve">Piacentini, Mirella (2019) “Le prisme déformant des stéréotypes dans la traduction de la littérature d’enfance et de jeunesse”, in </w:t>
      </w:r>
      <w:r w:rsidR="00292275" w:rsidRPr="00B61FAE">
        <w:rPr>
          <w:rFonts w:ascii="Times New Roman" w:hAnsi="Times New Roman" w:cs="Times New Roman"/>
          <w:sz w:val="24"/>
          <w:szCs w:val="24"/>
          <w:lang w:val="fr-FR"/>
        </w:rPr>
        <w:t>Adele D’Arcangelo, Chiara Elefante</w:t>
      </w:r>
      <w:r w:rsidR="0029227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292275" w:rsidRPr="00B61FAE">
        <w:rPr>
          <w:rFonts w:ascii="Times New Roman" w:hAnsi="Times New Roman" w:cs="Times New Roman"/>
          <w:sz w:val="24"/>
          <w:szCs w:val="24"/>
          <w:lang w:val="fr-FR"/>
        </w:rPr>
        <w:t>Valeria Illuminati (eds)</w:t>
      </w:r>
      <w:r w:rsidRPr="00B61FAE">
        <w:rPr>
          <w:rFonts w:ascii="Times New Roman" w:hAnsi="Times New Roman" w:cs="Times New Roman"/>
          <w:i/>
          <w:sz w:val="24"/>
          <w:szCs w:val="24"/>
          <w:lang w:val="fr-FR"/>
        </w:rPr>
        <w:t>Translating for children beyond stereotypes - Traduire pour la jeunesse au-delà des stéréotypes</w:t>
      </w:r>
      <w:r w:rsidRPr="00B61FAE">
        <w:rPr>
          <w:rFonts w:ascii="Times New Roman" w:hAnsi="Times New Roman" w:cs="Times New Roman"/>
          <w:sz w:val="24"/>
          <w:szCs w:val="24"/>
          <w:lang w:val="fr-FR"/>
        </w:rPr>
        <w:t>, Bologna, Bononia University Press, 27-44.</w:t>
      </w:r>
    </w:p>
    <w:p w14:paraId="2BCA5BCC" w14:textId="77777777" w:rsidR="003119F3" w:rsidRPr="003119F3" w:rsidRDefault="003119F3" w:rsidP="003119F3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19F3">
        <w:rPr>
          <w:rFonts w:ascii="Times New Roman" w:hAnsi="Times New Roman" w:cs="Times New Roman"/>
          <w:sz w:val="24"/>
          <w:szCs w:val="24"/>
        </w:rPr>
        <w:t xml:space="preserve">Shavit, Zohar (1986) </w:t>
      </w:r>
      <w:r w:rsidRPr="003119F3">
        <w:rPr>
          <w:rFonts w:ascii="Times New Roman" w:hAnsi="Times New Roman" w:cs="Times New Roman"/>
          <w:i/>
          <w:iCs/>
          <w:sz w:val="24"/>
          <w:szCs w:val="24"/>
        </w:rPr>
        <w:t>Poetics of children’s literature</w:t>
      </w:r>
      <w:r w:rsidRPr="003119F3">
        <w:rPr>
          <w:rFonts w:ascii="Times New Roman" w:hAnsi="Times New Roman" w:cs="Times New Roman"/>
          <w:sz w:val="24"/>
          <w:szCs w:val="24"/>
        </w:rPr>
        <w:t>,</w:t>
      </w:r>
      <w:r w:rsidRPr="003119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19F3">
        <w:rPr>
          <w:rFonts w:ascii="Times New Roman" w:hAnsi="Times New Roman" w:cs="Times New Roman"/>
          <w:sz w:val="24"/>
          <w:szCs w:val="24"/>
        </w:rPr>
        <w:t>Athens: Georgia.</w:t>
      </w:r>
    </w:p>
    <w:p w14:paraId="2BCA5BCD" w14:textId="34713CF5" w:rsidR="003C5F55" w:rsidRDefault="00A5393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t-IT"/>
        </w:rPr>
      </w:pPr>
      <w:r w:rsidRPr="00B61FAE">
        <w:rPr>
          <w:rFonts w:ascii="Times New Roman" w:hAnsi="Times New Roman" w:cs="Times New Roman"/>
          <w:sz w:val="24"/>
          <w:szCs w:val="24"/>
          <w:lang w:val="it-IT"/>
        </w:rPr>
        <w:t xml:space="preserve">Spallaccia, Beatrice (2021) “Identità trans e sfide al binarismo normativo di genere: la letteratura anglofona per l'infanzia a tema LGBTQ+ e la sua traduzione in italiano”, in </w:t>
      </w:r>
      <w:r w:rsidR="00B43FC4" w:rsidRPr="00B61FAE">
        <w:rPr>
          <w:rFonts w:ascii="Times New Roman" w:hAnsi="Times New Roman" w:cs="Times New Roman"/>
          <w:sz w:val="24"/>
          <w:szCs w:val="24"/>
          <w:lang w:val="it-IT"/>
        </w:rPr>
        <w:t>Roberta Pederzoli, Valeria Illuminati (eds)</w:t>
      </w:r>
      <w:r w:rsidR="00B43FC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61FAE">
        <w:rPr>
          <w:rFonts w:ascii="Times New Roman" w:hAnsi="Times New Roman" w:cs="Times New Roman"/>
          <w:i/>
          <w:sz w:val="24"/>
          <w:szCs w:val="24"/>
          <w:lang w:val="it-IT"/>
        </w:rPr>
        <w:t>Tra genere e generi. Tradurre e pubblicare testi per ragazze e ragazzi</w:t>
      </w:r>
      <w:r w:rsidRPr="00B61FAE">
        <w:rPr>
          <w:rFonts w:ascii="Times New Roman" w:hAnsi="Times New Roman" w:cs="Times New Roman"/>
          <w:sz w:val="24"/>
          <w:szCs w:val="24"/>
          <w:lang w:val="it-IT"/>
        </w:rPr>
        <w:t>, Milano, FrancoAngeli, 79-104</w:t>
      </w:r>
      <w:r w:rsidR="00FF0164">
        <w:rPr>
          <w:rFonts w:ascii="Times New Roman" w:hAnsi="Times New Roman" w:cs="Times New Roman"/>
          <w:sz w:val="24"/>
          <w:szCs w:val="24"/>
          <w:lang w:val="it-IT"/>
        </w:rPr>
        <w:t>, URL</w:t>
      </w:r>
      <w:r w:rsidRPr="00FF0164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hyperlink r:id="rId16">
        <w:r w:rsidRPr="00FF0164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it-IT"/>
          </w:rPr>
          <w:t>https://series.francoangeli.it/index.php/oa/catalog/book/736</w:t>
        </w:r>
      </w:hyperlink>
      <w:r w:rsidRPr="00FF01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2BCA5BCE" w14:textId="77777777" w:rsidR="00F524AC" w:rsidRDefault="00F524AC" w:rsidP="00F524AC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F524AC">
        <w:rPr>
          <w:rFonts w:ascii="Times New Roman" w:hAnsi="Times New Roman" w:cs="Times New Roman"/>
          <w:sz w:val="24"/>
          <w:szCs w:val="24"/>
          <w:lang w:val="en-US"/>
        </w:rPr>
        <w:t>Spallaccia, Beatrice (2020) “</w:t>
      </w:r>
      <w:r w:rsidRPr="00F524AC">
        <w:rPr>
          <w:rFonts w:ascii="Times New Roman" w:hAnsi="Times New Roman" w:cs="Times New Roman"/>
          <w:i/>
          <w:iCs/>
          <w:sz w:val="24"/>
          <w:szCs w:val="24"/>
          <w:lang w:val="en-US"/>
        </w:rPr>
        <w:t>Ideologia del gender</w:t>
      </w:r>
      <w:r w:rsidRPr="00F524AC">
        <w:rPr>
          <w:rFonts w:ascii="Times New Roman" w:hAnsi="Times New Roman" w:cs="Times New Roman"/>
          <w:sz w:val="24"/>
          <w:szCs w:val="24"/>
          <w:lang w:val="en-US"/>
        </w:rPr>
        <w:t xml:space="preserve">: towards a transcultural understanding of the phenomenon”, </w:t>
      </w:r>
      <w:r w:rsidRPr="00F524AC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Modern Italy</w:t>
      </w:r>
      <w:r w:rsidRPr="00F524AC">
        <w:rPr>
          <w:rFonts w:ascii="Times New Roman" w:hAnsi="Times New Roman" w:cs="Times New Roman"/>
          <w:sz w:val="24"/>
          <w:szCs w:val="24"/>
          <w:lang w:val="en-US"/>
        </w:rPr>
        <w:t xml:space="preserve"> 25(2): 131-145.</w:t>
      </w:r>
    </w:p>
    <w:p w14:paraId="2BCA5BCF" w14:textId="77777777" w:rsidR="00503979" w:rsidRPr="00503979" w:rsidRDefault="00503979" w:rsidP="00503979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03979">
        <w:rPr>
          <w:rFonts w:ascii="Times New Roman" w:hAnsi="Times New Roman" w:cs="Times New Roman"/>
          <w:sz w:val="24"/>
          <w:szCs w:val="24"/>
        </w:rPr>
        <w:t>Spallaccia Beatrice, 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03979">
        <w:rPr>
          <w:rFonts w:ascii="Times New Roman" w:hAnsi="Times New Roman" w:cs="Times New Roman"/>
          <w:iCs/>
          <w:sz w:val="24"/>
          <w:szCs w:val="24"/>
        </w:rPr>
        <w:t xml:space="preserve">Queering the Gender Binary. </w:t>
      </w:r>
      <w:r w:rsidRPr="00503979">
        <w:rPr>
          <w:rFonts w:ascii="Times New Roman" w:hAnsi="Times New Roman" w:cs="Times New Roman"/>
          <w:iCs/>
          <w:sz w:val="24"/>
          <w:szCs w:val="24"/>
          <w:lang w:val="en-US"/>
        </w:rPr>
        <w:t>American Trans-Themed YA Literature and Its Translation into Italian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”</w:t>
      </w:r>
      <w:r w:rsidRPr="00503979">
        <w:rPr>
          <w:rFonts w:ascii="Times New Roman" w:hAnsi="Times New Roman" w:cs="Times New Roman"/>
          <w:sz w:val="24"/>
          <w:szCs w:val="24"/>
          <w:lang w:val="en-US"/>
        </w:rPr>
        <w:t>,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3979">
        <w:rPr>
          <w:rFonts w:ascii="Times New Roman" w:hAnsi="Times New Roman" w:cs="Times New Roman"/>
          <w:sz w:val="24"/>
          <w:szCs w:val="24"/>
          <w:lang w:val="en-US"/>
        </w:rPr>
        <w:t>Sara Amadori, Cécile Desoutter,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3979">
        <w:rPr>
          <w:rFonts w:ascii="Times New Roman" w:hAnsi="Times New Roman" w:cs="Times New Roman"/>
          <w:sz w:val="24"/>
          <w:szCs w:val="24"/>
        </w:rPr>
        <w:t xml:space="preserve">Chiara Elefante et Roberta Pederzoli (eds) </w:t>
      </w:r>
      <w:r w:rsidRPr="00503979">
        <w:rPr>
          <w:rFonts w:ascii="Times New Roman" w:hAnsi="Times New Roman" w:cs="Times New Roman"/>
          <w:i/>
          <w:sz w:val="24"/>
          <w:szCs w:val="24"/>
        </w:rPr>
        <w:t xml:space="preserve">La traduction dans une perspective de genre. </w:t>
      </w:r>
      <w:r w:rsidRPr="00DD0215">
        <w:rPr>
          <w:rFonts w:ascii="Times New Roman" w:hAnsi="Times New Roman" w:cs="Times New Roman"/>
          <w:i/>
          <w:sz w:val="24"/>
          <w:szCs w:val="24"/>
        </w:rPr>
        <w:t>Enjeux politiques, éditoriaux et professionnels</w:t>
      </w:r>
      <w:r w:rsidRPr="00DD0215">
        <w:rPr>
          <w:rFonts w:ascii="Times New Roman" w:hAnsi="Times New Roman" w:cs="Times New Roman"/>
          <w:sz w:val="24"/>
          <w:szCs w:val="24"/>
        </w:rPr>
        <w:t xml:space="preserve">, Milano, LED Edizioni Universitarie di Lettere Economia Diritto, 2022, pp. 69 – 87. </w:t>
      </w:r>
      <w:hyperlink r:id="rId17" w:history="1">
        <w:r w:rsidRPr="008A29F7">
          <w:rPr>
            <w:rStyle w:val="Hyperlink"/>
            <w:rFonts w:ascii="Times New Roman" w:hAnsi="Times New Roman" w:cs="Times New Roman"/>
            <w:sz w:val="24"/>
            <w:szCs w:val="24"/>
          </w:rPr>
          <w:t>https://www.ledonline.it/index.php/LCM-Journal/pages/view/qlcm-17-traduction-perspective-genre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A5BD0" w14:textId="77777777" w:rsidR="003C5F55" w:rsidRDefault="00A5393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Tarif, Julie (2018) “Same-sex couples in children’s picture books in French and in English: Censorship somewhere over the rainbow?”, </w:t>
      </w:r>
      <w:r>
        <w:rPr>
          <w:rFonts w:ascii="Times New Roman" w:hAnsi="Times New Roman" w:cs="Times New Roman"/>
          <w:i/>
          <w:sz w:val="24"/>
          <w:szCs w:val="24"/>
        </w:rPr>
        <w:t>Meta</w:t>
      </w:r>
      <w:r>
        <w:rPr>
          <w:rFonts w:ascii="Times New Roman" w:hAnsi="Times New Roman" w:cs="Times New Roman"/>
          <w:sz w:val="24"/>
          <w:szCs w:val="24"/>
        </w:rPr>
        <w:t xml:space="preserve"> 63(2): 392-421.</w:t>
      </w:r>
    </w:p>
    <w:sectPr w:rsidR="003C5F55">
      <w:headerReference w:type="default" r:id="rId1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3E8B7" w14:textId="77777777" w:rsidR="0089442E" w:rsidRDefault="0089442E">
      <w:pPr>
        <w:spacing w:after="0" w:line="240" w:lineRule="auto"/>
      </w:pPr>
      <w:r>
        <w:separator/>
      </w:r>
    </w:p>
  </w:endnote>
  <w:endnote w:type="continuationSeparator" w:id="0">
    <w:p w14:paraId="2F629A8F" w14:textId="77777777" w:rsidR="0089442E" w:rsidRDefault="0089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416BF" w14:textId="77777777" w:rsidR="0089442E" w:rsidRDefault="0089442E">
      <w:pPr>
        <w:spacing w:after="0" w:line="240" w:lineRule="auto"/>
      </w:pPr>
      <w:r>
        <w:separator/>
      </w:r>
    </w:p>
  </w:footnote>
  <w:footnote w:type="continuationSeparator" w:id="0">
    <w:p w14:paraId="00A77968" w14:textId="77777777" w:rsidR="0089442E" w:rsidRDefault="00894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5BD5" w14:textId="77777777" w:rsidR="003C5F55" w:rsidRDefault="003C5F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Garamond" w:eastAsia="Garamond" w:hAnsi="Garamond" w:cs="Garamond"/>
        <w:color w:val="000000"/>
      </w:rPr>
    </w:pPr>
  </w:p>
  <w:p w14:paraId="2BCA5BD6" w14:textId="77777777" w:rsidR="003C5F55" w:rsidRDefault="003C5F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F55"/>
    <w:rsid w:val="000068B6"/>
    <w:rsid w:val="00007C1A"/>
    <w:rsid w:val="00025033"/>
    <w:rsid w:val="00033A6C"/>
    <w:rsid w:val="00084208"/>
    <w:rsid w:val="000928C5"/>
    <w:rsid w:val="000A1397"/>
    <w:rsid w:val="000A6C00"/>
    <w:rsid w:val="000B7E76"/>
    <w:rsid w:val="000F158E"/>
    <w:rsid w:val="0011424A"/>
    <w:rsid w:val="001635CF"/>
    <w:rsid w:val="00184C7E"/>
    <w:rsid w:val="00190051"/>
    <w:rsid w:val="001A3B4F"/>
    <w:rsid w:val="001A61D0"/>
    <w:rsid w:val="001B20B4"/>
    <w:rsid w:val="001E2E72"/>
    <w:rsid w:val="00232D80"/>
    <w:rsid w:val="002468FB"/>
    <w:rsid w:val="002559F9"/>
    <w:rsid w:val="00292275"/>
    <w:rsid w:val="002C761D"/>
    <w:rsid w:val="002F69BC"/>
    <w:rsid w:val="003119F3"/>
    <w:rsid w:val="00351081"/>
    <w:rsid w:val="003A2011"/>
    <w:rsid w:val="003A7FE9"/>
    <w:rsid w:val="003C5F55"/>
    <w:rsid w:val="003E350C"/>
    <w:rsid w:val="003F0DE4"/>
    <w:rsid w:val="004251BA"/>
    <w:rsid w:val="0044684B"/>
    <w:rsid w:val="00447FF7"/>
    <w:rsid w:val="00471E0F"/>
    <w:rsid w:val="00490668"/>
    <w:rsid w:val="00501452"/>
    <w:rsid w:val="00503979"/>
    <w:rsid w:val="00505D0D"/>
    <w:rsid w:val="00513509"/>
    <w:rsid w:val="00514ADA"/>
    <w:rsid w:val="005208B7"/>
    <w:rsid w:val="005C451E"/>
    <w:rsid w:val="005D6E16"/>
    <w:rsid w:val="006612A4"/>
    <w:rsid w:val="00676F1C"/>
    <w:rsid w:val="006B1031"/>
    <w:rsid w:val="00740109"/>
    <w:rsid w:val="00766469"/>
    <w:rsid w:val="00791304"/>
    <w:rsid w:val="00796FAF"/>
    <w:rsid w:val="007A0042"/>
    <w:rsid w:val="007A28D5"/>
    <w:rsid w:val="007B4689"/>
    <w:rsid w:val="008227CD"/>
    <w:rsid w:val="0082335E"/>
    <w:rsid w:val="008333D2"/>
    <w:rsid w:val="00843E08"/>
    <w:rsid w:val="00854518"/>
    <w:rsid w:val="008564F5"/>
    <w:rsid w:val="008803C5"/>
    <w:rsid w:val="00892AD0"/>
    <w:rsid w:val="0089442E"/>
    <w:rsid w:val="008E48FA"/>
    <w:rsid w:val="0092029A"/>
    <w:rsid w:val="00A44A98"/>
    <w:rsid w:val="00A5393D"/>
    <w:rsid w:val="00AA4E79"/>
    <w:rsid w:val="00AA743C"/>
    <w:rsid w:val="00AE449D"/>
    <w:rsid w:val="00B24B20"/>
    <w:rsid w:val="00B35590"/>
    <w:rsid w:val="00B43E2B"/>
    <w:rsid w:val="00B43FC4"/>
    <w:rsid w:val="00B54FC7"/>
    <w:rsid w:val="00B61FAE"/>
    <w:rsid w:val="00B724BF"/>
    <w:rsid w:val="00B87DE3"/>
    <w:rsid w:val="00B93877"/>
    <w:rsid w:val="00B971A7"/>
    <w:rsid w:val="00BA4EE7"/>
    <w:rsid w:val="00BC6626"/>
    <w:rsid w:val="00BD1286"/>
    <w:rsid w:val="00C12286"/>
    <w:rsid w:val="00C4402C"/>
    <w:rsid w:val="00C74813"/>
    <w:rsid w:val="00C75580"/>
    <w:rsid w:val="00CD28DB"/>
    <w:rsid w:val="00CE6909"/>
    <w:rsid w:val="00D151EC"/>
    <w:rsid w:val="00D25C73"/>
    <w:rsid w:val="00D27BDA"/>
    <w:rsid w:val="00D36FE3"/>
    <w:rsid w:val="00D417B3"/>
    <w:rsid w:val="00D47695"/>
    <w:rsid w:val="00D839F1"/>
    <w:rsid w:val="00D87A00"/>
    <w:rsid w:val="00D92D4E"/>
    <w:rsid w:val="00DA026F"/>
    <w:rsid w:val="00DC58F3"/>
    <w:rsid w:val="00DD0215"/>
    <w:rsid w:val="00E041B6"/>
    <w:rsid w:val="00E21B4C"/>
    <w:rsid w:val="00E56E63"/>
    <w:rsid w:val="00E621CB"/>
    <w:rsid w:val="00E832AD"/>
    <w:rsid w:val="00F05D53"/>
    <w:rsid w:val="00F51726"/>
    <w:rsid w:val="00F524AC"/>
    <w:rsid w:val="00F57BAF"/>
    <w:rsid w:val="00F80F3C"/>
    <w:rsid w:val="00F9204A"/>
    <w:rsid w:val="00F9713F"/>
    <w:rsid w:val="00FD0679"/>
    <w:rsid w:val="00FD4A96"/>
    <w:rsid w:val="00FF0164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A5BA5"/>
  <w15:docId w15:val="{031E79FE-FE39-4DFD-8956-D179CACF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979"/>
    <w:rPr>
      <w:rFonts w:eastAsia="Times New Roman" w:cs="Arial"/>
      <w:lang w:val="en-GB"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C37A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7A47"/>
    <w:rPr>
      <w:rFonts w:ascii="Calibri" w:eastAsia="Times New Roman" w:hAnsi="Calibri" w:cs="Arial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37A4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67BA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2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1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603"/>
    <w:rPr>
      <w:rFonts w:ascii="Calibri" w:eastAsia="Times New Roman" w:hAnsi="Calibri" w:cs="Arial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A1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603"/>
    <w:rPr>
      <w:rFonts w:ascii="Calibri" w:eastAsia="Times New Roman" w:hAnsi="Calibri" w:cs="Arial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E32D3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29A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1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15/06/07/business/media/transgender-childrens-books-fill-a-void-and-break-a-taboo.html?_r=0" TargetMode="External"/><Relationship Id="rId13" Type="http://schemas.openxmlformats.org/officeDocument/2006/relationships/hyperlink" Target="https://series.francoangeli.it/index.php/oa/catalog/book/73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ries.francoangeli.it/index.php/oa/catalog/book/736" TargetMode="External"/><Relationship Id="rId17" Type="http://schemas.openxmlformats.org/officeDocument/2006/relationships/hyperlink" Target="https://www.ledonline.it/index.php/LCM-Journal/pages/view/qlcm-17-traduction-perspective-gen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eries.francoangeli.it/index.php/oa/catalog/book/73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ponline.com/prodotto/la-traduzione-dei-classici-per-linfanzia-in-una-prospettiva-di-gener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donline.it/public/files/journals/9/997-4/Traduction-genre_08.pdf" TargetMode="External"/><Relationship Id="rId10" Type="http://schemas.openxmlformats.org/officeDocument/2006/relationships/hyperlink" Target="https://books.openedition.org/res/4626?lang=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edonline.it/index.php/LCM-Journal/pages/view/qlcm-17-traduction-perspective-genre" TargetMode="External"/><Relationship Id="rId14" Type="http://schemas.openxmlformats.org/officeDocument/2006/relationships/hyperlink" Target="https://journals.openedition.org/palimpsestes/326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0Y8MoCAgNAVJVMst6P7+B8mBUA==">AMUW2mVJ2IY2nP4bKPrkv5w14JJcBB9HEfOYsLEoOGjH2RThEEC0c+xicWBAlRvyyjD7PUjPYMHqgcQ2NaD8CN1IH7WHpXD6bdEazH/15EPOWJFxiUNefHP/uc8IOaBalWenECy0nkwT</go:docsCustomData>
</go:gDocsCustomXmlDataStorage>
</file>

<file path=customXml/itemProps1.xml><?xml version="1.0" encoding="utf-8"?>
<ds:datastoreItem xmlns:ds="http://schemas.openxmlformats.org/officeDocument/2006/customXml" ds:itemID="{930939EF-B803-41AB-B995-7CFA69D7C2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2013</Words>
  <Characters>10470</Characters>
  <Application>Microsoft Office Word</Application>
  <DocSecurity>0</DocSecurity>
  <Lines>174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Sophie Heywood</cp:lastModifiedBy>
  <cp:revision>2</cp:revision>
  <cp:lastPrinted>2023-01-26T11:14:00Z</cp:lastPrinted>
  <dcterms:created xsi:type="dcterms:W3CDTF">2023-01-30T20:40:00Z</dcterms:created>
  <dcterms:modified xsi:type="dcterms:W3CDTF">2023-01-30T20:40:00Z</dcterms:modified>
</cp:coreProperties>
</file>