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5ED81" w14:textId="77777777" w:rsidR="002D6D13" w:rsidRDefault="002D6D13" w:rsidP="00C97516">
      <w:pPr>
        <w:ind w:left="0" w:right="144" w:hanging="2"/>
        <w:rPr>
          <w:rFonts w:ascii="Arial" w:hAnsi="Arial" w:cs="Arial"/>
          <w:b/>
        </w:rPr>
      </w:pPr>
    </w:p>
    <w:p w14:paraId="561270C2" w14:textId="77777777" w:rsidR="002D6D13" w:rsidRDefault="002D6D13" w:rsidP="00C97516">
      <w:pPr>
        <w:ind w:left="0" w:right="144" w:hanging="2"/>
        <w:rPr>
          <w:rFonts w:ascii="Arial" w:hAnsi="Arial" w:cs="Arial"/>
          <w:b/>
        </w:rPr>
      </w:pPr>
    </w:p>
    <w:p w14:paraId="3CB06940" w14:textId="4CF5DD2C" w:rsidR="00C97516" w:rsidRPr="00EA6EC2" w:rsidRDefault="00C97516" w:rsidP="00C97516">
      <w:pPr>
        <w:ind w:left="0" w:right="144" w:hanging="2"/>
        <w:rPr>
          <w:rFonts w:ascii="Arial" w:hAnsi="Arial" w:cs="Arial"/>
          <w:bCs/>
          <w:i/>
          <w:iCs/>
          <w:sz w:val="28"/>
          <w:szCs w:val="28"/>
        </w:rPr>
      </w:pPr>
      <w:r w:rsidRPr="00AD20FE">
        <w:rPr>
          <w:rFonts w:ascii="Arial" w:hAnsi="Arial" w:cs="Arial"/>
          <w:b/>
        </w:rPr>
        <w:t xml:space="preserve">Title of Study: </w:t>
      </w:r>
      <w:bookmarkStart w:id="0" w:name="_Hlk65342786"/>
      <w:r w:rsidR="00EA6EC2" w:rsidRPr="00EA6EC2">
        <w:rPr>
          <w:rFonts w:ascii="Arial" w:hAnsi="Arial" w:cs="Arial"/>
          <w:bCs/>
          <w:i/>
          <w:iCs/>
          <w:sz w:val="28"/>
          <w:szCs w:val="28"/>
        </w:rPr>
        <w:t>Investigating the neural mechanisms of the working memory protection</w:t>
      </w:r>
      <w:bookmarkEnd w:id="0"/>
    </w:p>
    <w:p w14:paraId="56C28022" w14:textId="77777777" w:rsidR="00C97516" w:rsidRPr="00AD20FE" w:rsidRDefault="00C97516" w:rsidP="00C97516">
      <w:pPr>
        <w:ind w:left="0" w:right="144" w:hanging="2"/>
        <w:rPr>
          <w:rFonts w:ascii="Arial" w:hAnsi="Arial" w:cs="Arial"/>
          <w:b/>
        </w:rPr>
      </w:pPr>
    </w:p>
    <w:p w14:paraId="7EBA87EB" w14:textId="77777777" w:rsidR="00C97516" w:rsidRPr="00AD20FE" w:rsidRDefault="00C97516" w:rsidP="00C97516">
      <w:pPr>
        <w:pBdr>
          <w:top w:val="nil"/>
          <w:left w:val="nil"/>
          <w:bottom w:val="nil"/>
          <w:right w:val="nil"/>
          <w:between w:val="nil"/>
        </w:pBdr>
        <w:spacing w:line="240" w:lineRule="auto"/>
        <w:ind w:left="1" w:hanging="3"/>
        <w:jc w:val="center"/>
        <w:rPr>
          <w:rFonts w:ascii="Arial" w:hAnsi="Arial" w:cs="Arial"/>
          <w:b/>
          <w:color w:val="000000"/>
          <w:sz w:val="28"/>
          <w:szCs w:val="28"/>
          <w:u w:val="single"/>
        </w:rPr>
      </w:pPr>
    </w:p>
    <w:p w14:paraId="54FD2DF8" w14:textId="77777777" w:rsidR="00C97516" w:rsidRPr="00AD20FE" w:rsidRDefault="00C97516" w:rsidP="00C97516">
      <w:pPr>
        <w:pBdr>
          <w:top w:val="nil"/>
          <w:left w:val="nil"/>
          <w:bottom w:val="nil"/>
          <w:right w:val="nil"/>
          <w:between w:val="nil"/>
        </w:pBdr>
        <w:spacing w:line="240" w:lineRule="auto"/>
        <w:ind w:left="1" w:hanging="3"/>
        <w:jc w:val="center"/>
        <w:rPr>
          <w:rFonts w:ascii="Arial" w:hAnsi="Arial" w:cs="Arial"/>
          <w:color w:val="000000"/>
          <w:sz w:val="28"/>
          <w:szCs w:val="28"/>
          <w:u w:val="single"/>
        </w:rPr>
      </w:pPr>
      <w:r w:rsidRPr="00AD20FE">
        <w:rPr>
          <w:rFonts w:ascii="Arial" w:hAnsi="Arial" w:cs="Arial"/>
          <w:b/>
          <w:color w:val="000000"/>
          <w:sz w:val="28"/>
          <w:szCs w:val="28"/>
          <w:u w:val="single"/>
        </w:rPr>
        <w:t>Information Sheet</w:t>
      </w:r>
    </w:p>
    <w:p w14:paraId="0FD956A4" w14:textId="77777777" w:rsidR="00C97516" w:rsidRPr="00AD20FE" w:rsidRDefault="00C97516" w:rsidP="00C97516">
      <w:pPr>
        <w:pBdr>
          <w:top w:val="nil"/>
          <w:left w:val="nil"/>
          <w:bottom w:val="nil"/>
          <w:right w:val="nil"/>
          <w:between w:val="nil"/>
        </w:pBdr>
        <w:spacing w:line="240" w:lineRule="auto"/>
        <w:ind w:left="0" w:hanging="2"/>
        <w:rPr>
          <w:rFonts w:ascii="Arial" w:hAnsi="Arial" w:cs="Arial"/>
          <w:color w:val="000000"/>
        </w:rPr>
      </w:pPr>
    </w:p>
    <w:p w14:paraId="1FDD995D" w14:textId="45F59FD5" w:rsidR="00C97516" w:rsidRPr="00AD20FE" w:rsidRDefault="00C97516" w:rsidP="00C97516">
      <w:pPr>
        <w:pBdr>
          <w:top w:val="nil"/>
          <w:left w:val="nil"/>
          <w:bottom w:val="nil"/>
          <w:right w:val="nil"/>
          <w:between w:val="nil"/>
        </w:pBdr>
        <w:spacing w:line="240" w:lineRule="auto"/>
        <w:ind w:left="0" w:hanging="2"/>
        <w:rPr>
          <w:rFonts w:ascii="Arial" w:hAnsi="Arial" w:cs="Arial"/>
          <w:color w:val="000000"/>
        </w:rPr>
      </w:pPr>
      <w:r w:rsidRPr="00AD20FE">
        <w:rPr>
          <w:rFonts w:ascii="Arial" w:hAnsi="Arial" w:cs="Arial"/>
        </w:rPr>
        <w:t xml:space="preserve">Project </w:t>
      </w:r>
      <w:r w:rsidRPr="00AD20FE">
        <w:rPr>
          <w:rFonts w:ascii="Arial" w:hAnsi="Arial" w:cs="Arial"/>
          <w:color w:val="000000"/>
        </w:rPr>
        <w:t>Supervisor:</w:t>
      </w:r>
      <w:r w:rsidRPr="00AD20FE">
        <w:rPr>
          <w:rFonts w:ascii="Arial" w:hAnsi="Arial" w:cs="Arial"/>
          <w:color w:val="000000"/>
        </w:rPr>
        <w:tab/>
      </w:r>
      <w:r w:rsidRPr="00AD20FE">
        <w:rPr>
          <w:rFonts w:ascii="Arial" w:hAnsi="Arial" w:cs="Arial"/>
          <w:color w:val="000000"/>
        </w:rPr>
        <w:tab/>
      </w:r>
      <w:r w:rsidRPr="00AD20FE">
        <w:rPr>
          <w:rFonts w:ascii="Arial" w:hAnsi="Arial" w:cs="Arial"/>
          <w:color w:val="000000"/>
        </w:rPr>
        <w:tab/>
        <w:t>Email:</w:t>
      </w:r>
      <w:r w:rsidRPr="00AD20FE">
        <w:rPr>
          <w:rFonts w:ascii="Arial" w:hAnsi="Arial" w:cs="Arial"/>
          <w:color w:val="000000"/>
        </w:rPr>
        <w:tab/>
      </w:r>
      <w:r w:rsidRPr="00AD20FE">
        <w:rPr>
          <w:rFonts w:ascii="Arial" w:hAnsi="Arial" w:cs="Arial"/>
          <w:color w:val="000000"/>
        </w:rPr>
        <w:tab/>
      </w:r>
      <w:r w:rsidRPr="00AD20FE">
        <w:rPr>
          <w:rFonts w:ascii="Arial" w:hAnsi="Arial" w:cs="Arial"/>
          <w:color w:val="000000"/>
        </w:rPr>
        <w:tab/>
      </w:r>
      <w:r w:rsidRPr="00AD20FE">
        <w:rPr>
          <w:rFonts w:ascii="Arial" w:hAnsi="Arial" w:cs="Arial"/>
          <w:color w:val="000000"/>
        </w:rPr>
        <w:tab/>
      </w:r>
      <w:r w:rsidRPr="00AD20FE">
        <w:rPr>
          <w:rFonts w:ascii="Arial" w:hAnsi="Arial" w:cs="Arial"/>
          <w:color w:val="000000"/>
        </w:rPr>
        <w:tab/>
      </w:r>
      <w:r w:rsidRPr="00AD20FE">
        <w:rPr>
          <w:rFonts w:ascii="Arial" w:hAnsi="Arial" w:cs="Arial"/>
          <w:color w:val="000000"/>
        </w:rPr>
        <w:tab/>
      </w:r>
    </w:p>
    <w:p w14:paraId="135138B7" w14:textId="043EEF47" w:rsidR="00C97516" w:rsidRPr="00AD20FE" w:rsidRDefault="00C97516" w:rsidP="00C97516">
      <w:pPr>
        <w:pBdr>
          <w:top w:val="nil"/>
          <w:left w:val="nil"/>
          <w:bottom w:val="nil"/>
          <w:right w:val="nil"/>
          <w:between w:val="nil"/>
        </w:pBdr>
        <w:spacing w:line="240" w:lineRule="auto"/>
        <w:ind w:left="0" w:hanging="2"/>
        <w:rPr>
          <w:rFonts w:ascii="Arial" w:hAnsi="Arial" w:cs="Arial"/>
          <w:color w:val="000000"/>
        </w:rPr>
      </w:pPr>
      <w:r w:rsidRPr="00AD20FE">
        <w:rPr>
          <w:rFonts w:ascii="Arial" w:hAnsi="Arial" w:cs="Arial"/>
          <w:color w:val="000000"/>
        </w:rPr>
        <w:t xml:space="preserve">Dr </w:t>
      </w:r>
      <w:r w:rsidRPr="00AD20FE">
        <w:rPr>
          <w:rFonts w:ascii="Arial" w:hAnsi="Arial" w:cs="Arial"/>
        </w:rPr>
        <w:t xml:space="preserve">Eva </w:t>
      </w:r>
      <w:proofErr w:type="spellStart"/>
      <w:r w:rsidRPr="00AD20FE">
        <w:rPr>
          <w:rFonts w:ascii="Arial" w:hAnsi="Arial" w:cs="Arial"/>
        </w:rPr>
        <w:t>Feredoes</w:t>
      </w:r>
      <w:proofErr w:type="spellEnd"/>
      <w:r w:rsidRPr="00AD20FE">
        <w:rPr>
          <w:rFonts w:ascii="Arial" w:hAnsi="Arial" w:cs="Arial"/>
          <w:color w:val="000000"/>
        </w:rPr>
        <w:tab/>
        <w:t xml:space="preserve">     </w:t>
      </w:r>
      <w:hyperlink r:id="rId7">
        <w:r w:rsidRPr="00AD20FE">
          <w:rPr>
            <w:rFonts w:ascii="Arial" w:hAnsi="Arial" w:cs="Arial"/>
            <w:color w:val="1155CC"/>
            <w:u w:val="single"/>
          </w:rPr>
          <w:t>e.a.feredoes@reading.ac.uk</w:t>
        </w:r>
      </w:hyperlink>
      <w:r w:rsidRPr="00AD20FE">
        <w:rPr>
          <w:rFonts w:ascii="Arial" w:hAnsi="Arial" w:cs="Arial"/>
        </w:rPr>
        <w:t xml:space="preserve">     </w:t>
      </w:r>
      <w:r w:rsidRPr="00AD20FE">
        <w:rPr>
          <w:rFonts w:ascii="Arial" w:hAnsi="Arial" w:cs="Arial"/>
          <w:color w:val="000000"/>
        </w:rPr>
        <w:t xml:space="preserve">                     </w:t>
      </w:r>
    </w:p>
    <w:p w14:paraId="2DF9733D" w14:textId="77777777" w:rsidR="00C97516" w:rsidRPr="00AD20FE" w:rsidRDefault="00C97516" w:rsidP="00C97516">
      <w:pPr>
        <w:pBdr>
          <w:top w:val="nil"/>
          <w:left w:val="nil"/>
          <w:bottom w:val="nil"/>
          <w:right w:val="nil"/>
          <w:between w:val="nil"/>
        </w:pBdr>
        <w:spacing w:line="240" w:lineRule="auto"/>
        <w:ind w:left="0" w:hanging="2"/>
        <w:rPr>
          <w:rFonts w:ascii="Arial" w:hAnsi="Arial" w:cs="Arial"/>
          <w:color w:val="000000"/>
        </w:rPr>
      </w:pPr>
    </w:p>
    <w:p w14:paraId="55C6ABD3" w14:textId="77777777" w:rsidR="00C97516" w:rsidRPr="00AD20FE" w:rsidRDefault="00C97516" w:rsidP="00C97516">
      <w:pPr>
        <w:pBdr>
          <w:top w:val="nil"/>
          <w:left w:val="nil"/>
          <w:bottom w:val="nil"/>
          <w:right w:val="nil"/>
          <w:between w:val="nil"/>
        </w:pBdr>
        <w:spacing w:line="240" w:lineRule="auto"/>
        <w:ind w:left="0" w:hanging="2"/>
        <w:rPr>
          <w:rFonts w:ascii="Arial" w:hAnsi="Arial" w:cs="Arial"/>
          <w:color w:val="000000"/>
        </w:rPr>
      </w:pPr>
      <w:r w:rsidRPr="00AD20FE">
        <w:rPr>
          <w:rFonts w:ascii="Arial" w:hAnsi="Arial" w:cs="Arial"/>
          <w:color w:val="000000"/>
        </w:rPr>
        <w:t>Experimenters:</w:t>
      </w:r>
      <w:r w:rsidRPr="00AD20FE">
        <w:rPr>
          <w:rFonts w:ascii="Arial" w:hAnsi="Arial" w:cs="Arial"/>
          <w:color w:val="000000"/>
        </w:rPr>
        <w:tab/>
      </w:r>
      <w:r w:rsidRPr="00AD20FE">
        <w:rPr>
          <w:rFonts w:ascii="Arial" w:hAnsi="Arial" w:cs="Arial"/>
          <w:color w:val="000000"/>
        </w:rPr>
        <w:tab/>
      </w:r>
      <w:r w:rsidRPr="00AD20FE">
        <w:rPr>
          <w:rFonts w:ascii="Arial" w:hAnsi="Arial" w:cs="Arial"/>
          <w:color w:val="000000"/>
        </w:rPr>
        <w:tab/>
      </w:r>
    </w:p>
    <w:p w14:paraId="0BCD336F" w14:textId="77777777" w:rsidR="00427DFA" w:rsidRPr="0097565A" w:rsidRDefault="00C97516" w:rsidP="00C97516">
      <w:pPr>
        <w:pBdr>
          <w:top w:val="nil"/>
          <w:left w:val="nil"/>
          <w:bottom w:val="nil"/>
          <w:right w:val="nil"/>
          <w:between w:val="nil"/>
        </w:pBdr>
        <w:spacing w:line="240" w:lineRule="auto"/>
        <w:ind w:left="0" w:hanging="2"/>
        <w:rPr>
          <w:rFonts w:ascii="Arial" w:hAnsi="Arial" w:cs="Arial"/>
          <w:color w:val="000000"/>
          <w:lang w:val="it-IT"/>
        </w:rPr>
      </w:pPr>
      <w:r w:rsidRPr="0097565A">
        <w:rPr>
          <w:rFonts w:ascii="Arial" w:hAnsi="Arial" w:cs="Arial"/>
          <w:lang w:val="it-IT"/>
        </w:rPr>
        <w:t xml:space="preserve">Olga </w:t>
      </w:r>
      <w:proofErr w:type="spellStart"/>
      <w:r w:rsidRPr="0097565A">
        <w:rPr>
          <w:rFonts w:ascii="Arial" w:hAnsi="Arial" w:cs="Arial"/>
          <w:lang w:val="it-IT"/>
        </w:rPr>
        <w:t>Leticevscaia</w:t>
      </w:r>
      <w:proofErr w:type="spellEnd"/>
      <w:r w:rsidRPr="0097565A">
        <w:rPr>
          <w:rFonts w:ascii="Arial" w:hAnsi="Arial" w:cs="Arial"/>
          <w:lang w:val="it-IT"/>
        </w:rPr>
        <w:t xml:space="preserve">   </w:t>
      </w:r>
      <w:r w:rsidR="00000000">
        <w:fldChar w:fldCharType="begin"/>
      </w:r>
      <w:r w:rsidR="00000000" w:rsidRPr="003707CC">
        <w:rPr>
          <w:lang w:val="it-IT"/>
        </w:rPr>
        <w:instrText>HYPERLINK "mailto:olga.leticevscaia@pgr.reading.ac.uk"</w:instrText>
      </w:r>
      <w:r w:rsidR="00000000">
        <w:fldChar w:fldCharType="separate"/>
      </w:r>
      <w:r w:rsidRPr="0097565A">
        <w:rPr>
          <w:rStyle w:val="Hyperlink"/>
          <w:rFonts w:ascii="Arial" w:hAnsi="Arial" w:cs="Arial"/>
          <w:lang w:val="it-IT"/>
        </w:rPr>
        <w:t>olga.leticevscaia@pgr.reading.ac.uk</w:t>
      </w:r>
      <w:r w:rsidR="00000000">
        <w:rPr>
          <w:rStyle w:val="Hyperlink"/>
          <w:rFonts w:ascii="Arial" w:hAnsi="Arial" w:cs="Arial"/>
          <w:lang w:val="it-IT"/>
        </w:rPr>
        <w:fldChar w:fldCharType="end"/>
      </w:r>
      <w:r w:rsidRPr="0097565A">
        <w:rPr>
          <w:rFonts w:ascii="Arial" w:hAnsi="Arial" w:cs="Arial"/>
          <w:color w:val="000000"/>
          <w:lang w:val="it-IT"/>
        </w:rPr>
        <w:t xml:space="preserve">              </w:t>
      </w:r>
    </w:p>
    <w:p w14:paraId="219F7A57" w14:textId="77777777" w:rsidR="00427DFA" w:rsidRPr="0097565A" w:rsidRDefault="00427DFA" w:rsidP="00C97516">
      <w:pPr>
        <w:pBdr>
          <w:top w:val="nil"/>
          <w:left w:val="nil"/>
          <w:bottom w:val="nil"/>
          <w:right w:val="nil"/>
          <w:between w:val="nil"/>
        </w:pBdr>
        <w:spacing w:line="240" w:lineRule="auto"/>
        <w:ind w:left="0" w:hanging="2"/>
        <w:rPr>
          <w:rFonts w:ascii="Arial" w:hAnsi="Arial" w:cs="Arial"/>
          <w:color w:val="000000"/>
          <w:lang w:val="it-IT"/>
        </w:rPr>
      </w:pPr>
    </w:p>
    <w:p w14:paraId="3AF7210D" w14:textId="77777777" w:rsidR="00427DFA" w:rsidRDefault="00427DFA" w:rsidP="00C97516">
      <w:pPr>
        <w:pBdr>
          <w:top w:val="nil"/>
          <w:left w:val="nil"/>
          <w:bottom w:val="nil"/>
          <w:right w:val="nil"/>
          <w:between w:val="nil"/>
        </w:pBdr>
        <w:spacing w:line="240" w:lineRule="auto"/>
        <w:ind w:left="0" w:hanging="2"/>
        <w:rPr>
          <w:rFonts w:ascii="Arial" w:hAnsi="Arial" w:cs="Arial"/>
          <w:color w:val="000000"/>
        </w:rPr>
      </w:pPr>
      <w:r>
        <w:rPr>
          <w:rFonts w:ascii="Arial" w:hAnsi="Arial" w:cs="Arial"/>
          <w:color w:val="000000"/>
        </w:rPr>
        <w:t xml:space="preserve">Phone                            </w:t>
      </w:r>
      <w:r w:rsidRPr="00427DFA">
        <w:rPr>
          <w:rFonts w:ascii="Arial" w:hAnsi="Arial" w:cs="Arial"/>
          <w:color w:val="000000"/>
        </w:rPr>
        <w:t>+44 (0) 118 378 8523</w:t>
      </w:r>
      <w:r w:rsidR="00C97516" w:rsidRPr="00AD20FE">
        <w:rPr>
          <w:rFonts w:ascii="Arial" w:hAnsi="Arial" w:cs="Arial"/>
          <w:color w:val="000000"/>
        </w:rPr>
        <w:t xml:space="preserve"> </w:t>
      </w:r>
      <w:r w:rsidR="00C97516">
        <w:rPr>
          <w:rFonts w:ascii="Arial" w:hAnsi="Arial" w:cs="Arial"/>
          <w:color w:val="000000"/>
        </w:rPr>
        <w:t xml:space="preserve">    </w:t>
      </w:r>
    </w:p>
    <w:p w14:paraId="41BA8E20" w14:textId="1E72F393" w:rsidR="00C97516" w:rsidRDefault="00427DFA" w:rsidP="00C97516">
      <w:pPr>
        <w:pBdr>
          <w:top w:val="nil"/>
          <w:left w:val="nil"/>
          <w:bottom w:val="nil"/>
          <w:right w:val="nil"/>
          <w:between w:val="nil"/>
        </w:pBdr>
        <w:spacing w:line="240" w:lineRule="auto"/>
        <w:ind w:left="0" w:hanging="2"/>
        <w:rPr>
          <w:rFonts w:ascii="Arial" w:hAnsi="Arial" w:cs="Arial"/>
          <w:color w:val="000000"/>
        </w:rPr>
      </w:pPr>
      <w:r>
        <w:rPr>
          <w:rFonts w:ascii="Arial" w:hAnsi="Arial" w:cs="Arial"/>
          <w:color w:val="000000"/>
        </w:rPr>
        <w:t xml:space="preserve">(Reception of the </w:t>
      </w:r>
      <w:r w:rsidRPr="00427DFA">
        <w:rPr>
          <w:rFonts w:ascii="Arial" w:hAnsi="Arial" w:cs="Arial"/>
          <w:color w:val="000000"/>
        </w:rPr>
        <w:t>School of Psychology &amp; Clinical Language Sciences</w:t>
      </w:r>
      <w:r>
        <w:rPr>
          <w:rFonts w:ascii="Arial" w:hAnsi="Arial" w:cs="Arial"/>
          <w:color w:val="000000"/>
        </w:rPr>
        <w:t>)</w:t>
      </w:r>
    </w:p>
    <w:p w14:paraId="630CA9BA" w14:textId="77777777" w:rsidR="00427DFA" w:rsidRPr="00AD20FE" w:rsidRDefault="00427DFA" w:rsidP="00C97516">
      <w:pPr>
        <w:pBdr>
          <w:top w:val="nil"/>
          <w:left w:val="nil"/>
          <w:bottom w:val="nil"/>
          <w:right w:val="nil"/>
          <w:between w:val="nil"/>
        </w:pBdr>
        <w:spacing w:line="240" w:lineRule="auto"/>
        <w:ind w:left="0" w:hanging="2"/>
        <w:rPr>
          <w:rFonts w:ascii="Arial" w:hAnsi="Arial" w:cs="Arial"/>
          <w:color w:val="000000"/>
        </w:rPr>
      </w:pPr>
    </w:p>
    <w:p w14:paraId="2CEB3E9D" w14:textId="77777777" w:rsidR="00C97516" w:rsidRPr="00AD20FE" w:rsidRDefault="00C97516" w:rsidP="00C97516">
      <w:pPr>
        <w:pBdr>
          <w:top w:val="nil"/>
          <w:left w:val="nil"/>
          <w:bottom w:val="nil"/>
          <w:right w:val="nil"/>
          <w:between w:val="nil"/>
        </w:pBdr>
        <w:spacing w:line="240" w:lineRule="auto"/>
        <w:ind w:left="0" w:hanging="2"/>
        <w:rPr>
          <w:rFonts w:ascii="Arial" w:hAnsi="Arial" w:cs="Arial"/>
          <w:b/>
        </w:rPr>
      </w:pPr>
      <w:r w:rsidRPr="00AD20FE">
        <w:rPr>
          <w:rFonts w:ascii="Arial" w:hAnsi="Arial" w:cs="Arial"/>
          <w:b/>
        </w:rPr>
        <w:t>What is the aim of the study?</w:t>
      </w:r>
    </w:p>
    <w:p w14:paraId="06515AA1" w14:textId="4D7843B5" w:rsidR="00FA6CC3" w:rsidRDefault="00C97516" w:rsidP="00C97516">
      <w:pPr>
        <w:pBdr>
          <w:top w:val="nil"/>
          <w:left w:val="nil"/>
          <w:bottom w:val="nil"/>
          <w:right w:val="nil"/>
          <w:between w:val="nil"/>
        </w:pBdr>
        <w:spacing w:line="240" w:lineRule="auto"/>
        <w:ind w:left="0" w:hanging="2"/>
        <w:rPr>
          <w:rFonts w:ascii="Arial" w:hAnsi="Arial" w:cs="Arial"/>
        </w:rPr>
      </w:pPr>
      <w:r w:rsidRPr="00AD20FE">
        <w:rPr>
          <w:rFonts w:ascii="Arial" w:hAnsi="Arial" w:cs="Arial"/>
          <w:color w:val="000000"/>
        </w:rPr>
        <w:t>We would be grateful to you if you could assist us by participating in our study</w:t>
      </w:r>
      <w:r w:rsidR="003721B6">
        <w:rPr>
          <w:rFonts w:ascii="Arial" w:hAnsi="Arial" w:cs="Arial"/>
          <w:color w:val="000000"/>
        </w:rPr>
        <w:t xml:space="preserve"> e</w:t>
      </w:r>
      <w:r w:rsidRPr="00AD20FE">
        <w:rPr>
          <w:rFonts w:ascii="Arial" w:hAnsi="Arial" w:cs="Arial"/>
          <w:color w:val="000000"/>
        </w:rPr>
        <w:t xml:space="preserve">xploring </w:t>
      </w:r>
      <w:r w:rsidRPr="00AD20FE">
        <w:rPr>
          <w:rFonts w:ascii="Arial" w:hAnsi="Arial" w:cs="Arial"/>
        </w:rPr>
        <w:t xml:space="preserve">how </w:t>
      </w:r>
      <w:r w:rsidR="00FA6CC3">
        <w:rPr>
          <w:rFonts w:ascii="Arial" w:hAnsi="Arial" w:cs="Arial"/>
        </w:rPr>
        <w:t xml:space="preserve">the brain protects the </w:t>
      </w:r>
      <w:r w:rsidR="00FA6CC3" w:rsidRPr="00AD20FE">
        <w:rPr>
          <w:rFonts w:ascii="Arial" w:hAnsi="Arial" w:cs="Arial"/>
        </w:rPr>
        <w:t>visual information</w:t>
      </w:r>
      <w:r w:rsidR="00FA6CC3">
        <w:rPr>
          <w:rFonts w:ascii="Arial" w:hAnsi="Arial" w:cs="Arial"/>
        </w:rPr>
        <w:t xml:space="preserve"> from being distorted by</w:t>
      </w:r>
    </w:p>
    <w:p w14:paraId="0DC377B8" w14:textId="31517115" w:rsidR="00C97516" w:rsidRPr="00AD20FE" w:rsidRDefault="00FA6CC3" w:rsidP="00FA6CC3">
      <w:pPr>
        <w:pBdr>
          <w:top w:val="nil"/>
          <w:left w:val="nil"/>
          <w:bottom w:val="nil"/>
          <w:right w:val="nil"/>
          <w:between w:val="nil"/>
        </w:pBdr>
        <w:spacing w:line="240" w:lineRule="auto"/>
        <w:ind w:leftChars="0" w:left="0" w:firstLineChars="0" w:firstLine="0"/>
        <w:rPr>
          <w:rFonts w:ascii="Arial" w:hAnsi="Arial" w:cs="Arial"/>
        </w:rPr>
      </w:pPr>
      <w:r>
        <w:rPr>
          <w:rFonts w:ascii="Arial" w:hAnsi="Arial" w:cs="Arial"/>
        </w:rPr>
        <w:t xml:space="preserve">upcoming </w:t>
      </w:r>
      <w:r w:rsidRPr="00AD20FE">
        <w:rPr>
          <w:rFonts w:ascii="Arial" w:hAnsi="Arial" w:cs="Arial"/>
        </w:rPr>
        <w:t>irrelevant information</w:t>
      </w:r>
      <w:r>
        <w:rPr>
          <w:rFonts w:ascii="Arial" w:hAnsi="Arial" w:cs="Arial"/>
        </w:rPr>
        <w:t xml:space="preserve">. </w:t>
      </w:r>
    </w:p>
    <w:p w14:paraId="1ED48571" w14:textId="77777777" w:rsidR="00C97516" w:rsidRPr="00AD20FE" w:rsidRDefault="00C97516" w:rsidP="00C97516">
      <w:pPr>
        <w:pBdr>
          <w:top w:val="nil"/>
          <w:left w:val="nil"/>
          <w:bottom w:val="nil"/>
          <w:right w:val="nil"/>
          <w:between w:val="nil"/>
        </w:pBdr>
        <w:spacing w:line="240" w:lineRule="auto"/>
        <w:ind w:left="0" w:hanging="2"/>
        <w:rPr>
          <w:rFonts w:ascii="Arial" w:hAnsi="Arial" w:cs="Arial"/>
        </w:rPr>
      </w:pPr>
    </w:p>
    <w:p w14:paraId="5A101159" w14:textId="77777777" w:rsidR="00C97516" w:rsidRPr="00AD20FE" w:rsidRDefault="00C97516" w:rsidP="00C97516">
      <w:pPr>
        <w:pBdr>
          <w:top w:val="nil"/>
          <w:left w:val="nil"/>
          <w:bottom w:val="nil"/>
          <w:right w:val="nil"/>
          <w:between w:val="nil"/>
        </w:pBdr>
        <w:spacing w:line="240" w:lineRule="auto"/>
        <w:ind w:left="0" w:hanging="2"/>
        <w:rPr>
          <w:rFonts w:ascii="Arial" w:hAnsi="Arial" w:cs="Arial"/>
          <w:b/>
        </w:rPr>
      </w:pPr>
      <w:r w:rsidRPr="00AD20FE">
        <w:rPr>
          <w:rFonts w:ascii="Arial" w:hAnsi="Arial" w:cs="Arial"/>
          <w:b/>
        </w:rPr>
        <w:t>Can anyone take part in the study?</w:t>
      </w:r>
    </w:p>
    <w:p w14:paraId="3576603E" w14:textId="217F7252" w:rsidR="00C97516" w:rsidRPr="00FF601D" w:rsidRDefault="00000000" w:rsidP="00C97516">
      <w:pPr>
        <w:pBdr>
          <w:top w:val="nil"/>
          <w:left w:val="nil"/>
          <w:bottom w:val="nil"/>
          <w:right w:val="nil"/>
          <w:between w:val="nil"/>
        </w:pBdr>
        <w:spacing w:line="240" w:lineRule="auto"/>
        <w:ind w:left="0" w:hanging="2"/>
        <w:rPr>
          <w:rFonts w:ascii="Arial" w:hAnsi="Arial" w:cs="Arial"/>
        </w:rPr>
      </w:pPr>
      <w:sdt>
        <w:sdtPr>
          <w:rPr>
            <w:rFonts w:ascii="Arial" w:hAnsi="Arial" w:cs="Arial"/>
          </w:rPr>
          <w:tag w:val="goog_rdk_1"/>
          <w:id w:val="960925659"/>
        </w:sdtPr>
        <w:sdtContent/>
      </w:sdt>
      <w:r w:rsidR="00C97516" w:rsidRPr="00FF601D">
        <w:rPr>
          <w:rFonts w:ascii="Arial" w:hAnsi="Arial" w:cs="Arial"/>
        </w:rPr>
        <w:t xml:space="preserve">We want to study </w:t>
      </w:r>
      <w:r w:rsidR="0097565A">
        <w:rPr>
          <w:rFonts w:ascii="Arial" w:hAnsi="Arial" w:cs="Arial"/>
        </w:rPr>
        <w:t>30</w:t>
      </w:r>
      <w:r w:rsidR="00C97516" w:rsidRPr="00FF601D">
        <w:rPr>
          <w:rFonts w:ascii="Arial" w:hAnsi="Arial" w:cs="Arial"/>
        </w:rPr>
        <w:t xml:space="preserve"> participants, between the ages of 18 and 45 years.</w:t>
      </w:r>
    </w:p>
    <w:p w14:paraId="19570D5B" w14:textId="77777777" w:rsidR="00C97516" w:rsidRPr="00FF601D" w:rsidRDefault="00C97516" w:rsidP="00C97516">
      <w:pPr>
        <w:pBdr>
          <w:top w:val="nil"/>
          <w:left w:val="nil"/>
          <w:bottom w:val="nil"/>
          <w:right w:val="nil"/>
          <w:between w:val="nil"/>
        </w:pBdr>
        <w:spacing w:line="240" w:lineRule="auto"/>
        <w:ind w:left="0" w:hanging="2"/>
        <w:rPr>
          <w:rFonts w:ascii="Arial" w:hAnsi="Arial" w:cs="Arial"/>
        </w:rPr>
      </w:pPr>
    </w:p>
    <w:p w14:paraId="0A881B51" w14:textId="77777777" w:rsidR="00E1487E" w:rsidRDefault="00E1487E" w:rsidP="00C97516">
      <w:pPr>
        <w:pBdr>
          <w:top w:val="nil"/>
          <w:left w:val="nil"/>
          <w:bottom w:val="nil"/>
          <w:right w:val="nil"/>
          <w:between w:val="nil"/>
        </w:pBdr>
        <w:spacing w:line="240" w:lineRule="auto"/>
        <w:ind w:left="0" w:hanging="2"/>
        <w:rPr>
          <w:rFonts w:ascii="Arial" w:hAnsi="Arial" w:cs="Arial"/>
        </w:rPr>
      </w:pPr>
      <w:r w:rsidRPr="00E1487E">
        <w:rPr>
          <w:rFonts w:ascii="Arial" w:hAnsi="Arial" w:cs="Arial"/>
        </w:rPr>
        <w:t xml:space="preserve">The following people </w:t>
      </w:r>
      <w:r w:rsidRPr="008F2B18">
        <w:rPr>
          <w:rFonts w:ascii="Arial" w:hAnsi="Arial" w:cs="Arial"/>
          <w:i/>
          <w:iCs/>
        </w:rPr>
        <w:t>will not be able</w:t>
      </w:r>
      <w:r w:rsidRPr="00E1487E">
        <w:rPr>
          <w:rFonts w:ascii="Arial" w:hAnsi="Arial" w:cs="Arial"/>
        </w:rPr>
        <w:t xml:space="preserve"> to take part in this study</w:t>
      </w:r>
      <w:r>
        <w:rPr>
          <w:rFonts w:ascii="Arial" w:hAnsi="Arial" w:cs="Arial"/>
        </w:rPr>
        <w:t xml:space="preserve">: </w:t>
      </w:r>
    </w:p>
    <w:p w14:paraId="55E3610F" w14:textId="01B06E53" w:rsidR="00E1487E" w:rsidRDefault="00C97516" w:rsidP="00E1487E">
      <w:pPr>
        <w:pStyle w:val="ListParagraph"/>
        <w:numPr>
          <w:ilvl w:val="0"/>
          <w:numId w:val="1"/>
        </w:numPr>
        <w:pBdr>
          <w:top w:val="nil"/>
          <w:left w:val="nil"/>
          <w:bottom w:val="nil"/>
          <w:right w:val="nil"/>
          <w:between w:val="nil"/>
        </w:pBdr>
        <w:spacing w:line="240" w:lineRule="auto"/>
        <w:ind w:leftChars="0" w:firstLineChars="0"/>
        <w:rPr>
          <w:rFonts w:ascii="Arial" w:hAnsi="Arial" w:cs="Arial"/>
        </w:rPr>
      </w:pPr>
      <w:r w:rsidRPr="00E1487E">
        <w:rPr>
          <w:rFonts w:ascii="Arial" w:hAnsi="Arial" w:cs="Arial"/>
        </w:rPr>
        <w:t>People who have metal in their upper body, body implants (cochlear implant, an implanted neurostimulator), medication infusion devices, cardiac pacemakers or intracardiac lines</w:t>
      </w:r>
    </w:p>
    <w:p w14:paraId="687D781D" w14:textId="1BE029CD" w:rsidR="008F2B18" w:rsidRDefault="00E1487E" w:rsidP="00E1487E">
      <w:pPr>
        <w:pStyle w:val="ListParagraph"/>
        <w:numPr>
          <w:ilvl w:val="0"/>
          <w:numId w:val="1"/>
        </w:numPr>
        <w:pBdr>
          <w:top w:val="nil"/>
          <w:left w:val="nil"/>
          <w:bottom w:val="nil"/>
          <w:right w:val="nil"/>
          <w:between w:val="nil"/>
        </w:pBdr>
        <w:spacing w:line="240" w:lineRule="auto"/>
        <w:ind w:leftChars="0" w:firstLineChars="0"/>
        <w:rPr>
          <w:rFonts w:ascii="Arial" w:hAnsi="Arial" w:cs="Arial"/>
        </w:rPr>
      </w:pPr>
      <w:r>
        <w:rPr>
          <w:rFonts w:ascii="Arial" w:hAnsi="Arial" w:cs="Arial"/>
        </w:rPr>
        <w:t>P</w:t>
      </w:r>
      <w:r w:rsidR="00C97516" w:rsidRPr="00E1487E">
        <w:rPr>
          <w:rFonts w:ascii="Arial" w:hAnsi="Arial" w:cs="Arial"/>
        </w:rPr>
        <w:t>eople who has epilepsy or has ever had a convulsion or seizure</w:t>
      </w:r>
    </w:p>
    <w:p w14:paraId="3E3B1839" w14:textId="3CAB8A29" w:rsidR="008F2B18" w:rsidRDefault="008F2B18" w:rsidP="00E1487E">
      <w:pPr>
        <w:pStyle w:val="ListParagraph"/>
        <w:numPr>
          <w:ilvl w:val="0"/>
          <w:numId w:val="1"/>
        </w:numPr>
        <w:pBdr>
          <w:top w:val="nil"/>
          <w:left w:val="nil"/>
          <w:bottom w:val="nil"/>
          <w:right w:val="nil"/>
          <w:between w:val="nil"/>
        </w:pBdr>
        <w:spacing w:line="240" w:lineRule="auto"/>
        <w:ind w:leftChars="0" w:firstLineChars="0"/>
        <w:rPr>
          <w:rFonts w:ascii="Arial" w:hAnsi="Arial" w:cs="Arial"/>
        </w:rPr>
      </w:pPr>
      <w:r>
        <w:rPr>
          <w:rFonts w:ascii="Arial" w:hAnsi="Arial" w:cs="Arial"/>
        </w:rPr>
        <w:t>P</w:t>
      </w:r>
      <w:r w:rsidR="00C97516" w:rsidRPr="00E1487E">
        <w:rPr>
          <w:rFonts w:ascii="Arial" w:hAnsi="Arial" w:cs="Arial"/>
        </w:rPr>
        <w:t>eople who has vascular, traumatic, tumoral, infectious or metabolic lesions of the brain</w:t>
      </w:r>
    </w:p>
    <w:p w14:paraId="31201CC5" w14:textId="77777777" w:rsidR="008F2B18" w:rsidRDefault="008F2B18" w:rsidP="00E1487E">
      <w:pPr>
        <w:pStyle w:val="ListParagraph"/>
        <w:numPr>
          <w:ilvl w:val="0"/>
          <w:numId w:val="1"/>
        </w:numPr>
        <w:pBdr>
          <w:top w:val="nil"/>
          <w:left w:val="nil"/>
          <w:bottom w:val="nil"/>
          <w:right w:val="nil"/>
          <w:between w:val="nil"/>
        </w:pBdr>
        <w:spacing w:line="240" w:lineRule="auto"/>
        <w:ind w:leftChars="0" w:firstLineChars="0"/>
        <w:rPr>
          <w:rFonts w:ascii="Arial" w:hAnsi="Arial" w:cs="Arial"/>
        </w:rPr>
      </w:pPr>
      <w:r>
        <w:rPr>
          <w:rFonts w:ascii="Arial" w:hAnsi="Arial" w:cs="Arial"/>
        </w:rPr>
        <w:t>P</w:t>
      </w:r>
      <w:r w:rsidR="00C97516" w:rsidRPr="00E1487E">
        <w:rPr>
          <w:rFonts w:ascii="Arial" w:hAnsi="Arial" w:cs="Arial"/>
        </w:rPr>
        <w:t>eople who had more than 3 units of alcohol or recreational drugs 24 hours or less prior to the study</w:t>
      </w:r>
    </w:p>
    <w:p w14:paraId="3BA825F0" w14:textId="6ABEFB89" w:rsidR="00C97516" w:rsidRPr="008F2B18" w:rsidRDefault="00C97516" w:rsidP="008F2B18">
      <w:pPr>
        <w:pStyle w:val="ListParagraph"/>
        <w:numPr>
          <w:ilvl w:val="0"/>
          <w:numId w:val="1"/>
        </w:numPr>
        <w:pBdr>
          <w:top w:val="nil"/>
          <w:left w:val="nil"/>
          <w:bottom w:val="nil"/>
          <w:right w:val="nil"/>
          <w:between w:val="nil"/>
        </w:pBdr>
        <w:spacing w:line="240" w:lineRule="auto"/>
        <w:ind w:leftChars="0" w:left="358" w:firstLineChars="0" w:firstLine="0"/>
        <w:rPr>
          <w:rFonts w:ascii="Arial" w:hAnsi="Arial" w:cs="Arial"/>
        </w:rPr>
      </w:pPr>
      <w:r w:rsidRPr="008F2B18">
        <w:rPr>
          <w:rFonts w:ascii="Arial" w:hAnsi="Arial" w:cs="Arial"/>
        </w:rPr>
        <w:t>Females who are pregnant, lactating or, if of reproductive age and not using a reliable form of contraception (including abstinence) will not be able to take part in the study</w:t>
      </w:r>
      <w:r w:rsidR="003721B6">
        <w:rPr>
          <w:rFonts w:ascii="Arial" w:hAnsi="Arial" w:cs="Arial"/>
        </w:rPr>
        <w:t xml:space="preserve">. </w:t>
      </w:r>
      <w:r w:rsidR="008F2B18" w:rsidRPr="008F2B18">
        <w:rPr>
          <w:rFonts w:ascii="Arial" w:hAnsi="Arial" w:cs="Arial"/>
        </w:rPr>
        <w:t>On the other hand,</w:t>
      </w:r>
      <w:r w:rsidR="008F2B18">
        <w:rPr>
          <w:rFonts w:ascii="Arial" w:hAnsi="Arial" w:cs="Arial"/>
        </w:rPr>
        <w:t xml:space="preserve"> f</w:t>
      </w:r>
      <w:r w:rsidRPr="008F2B18">
        <w:rPr>
          <w:rFonts w:ascii="Arial" w:hAnsi="Arial" w:cs="Arial"/>
        </w:rPr>
        <w:t xml:space="preserve">emales taking the contraceptive pill or hormone replacement therapy (HRT) </w:t>
      </w:r>
      <w:r w:rsidR="008F2B18" w:rsidRPr="008F2B18">
        <w:rPr>
          <w:rFonts w:ascii="Arial" w:hAnsi="Arial" w:cs="Arial"/>
          <w:i/>
          <w:iCs/>
        </w:rPr>
        <w:t>are allowed</w:t>
      </w:r>
      <w:r w:rsidR="008F2B18" w:rsidRPr="008F2B18">
        <w:rPr>
          <w:rFonts w:ascii="Arial" w:hAnsi="Arial" w:cs="Arial"/>
        </w:rPr>
        <w:t xml:space="preserve"> to</w:t>
      </w:r>
      <w:r w:rsidRPr="008F2B18">
        <w:rPr>
          <w:rFonts w:ascii="Arial" w:hAnsi="Arial" w:cs="Arial"/>
        </w:rPr>
        <w:t xml:space="preserve"> take part.</w:t>
      </w:r>
    </w:p>
    <w:p w14:paraId="3CC445C6" w14:textId="77777777" w:rsidR="00C97516" w:rsidRPr="00FF601D" w:rsidRDefault="00C97516" w:rsidP="00C97516">
      <w:pPr>
        <w:pBdr>
          <w:top w:val="nil"/>
          <w:left w:val="nil"/>
          <w:bottom w:val="nil"/>
          <w:right w:val="nil"/>
          <w:between w:val="nil"/>
        </w:pBdr>
        <w:spacing w:line="240" w:lineRule="auto"/>
        <w:ind w:left="0" w:hanging="2"/>
        <w:rPr>
          <w:rFonts w:ascii="Arial" w:hAnsi="Arial" w:cs="Arial"/>
        </w:rPr>
      </w:pPr>
    </w:p>
    <w:p w14:paraId="50B591BF" w14:textId="77777777" w:rsidR="00C97516" w:rsidRPr="00FF601D" w:rsidRDefault="00C97516" w:rsidP="00C97516">
      <w:pPr>
        <w:pBdr>
          <w:top w:val="nil"/>
          <w:left w:val="nil"/>
          <w:bottom w:val="nil"/>
          <w:right w:val="nil"/>
          <w:between w:val="nil"/>
        </w:pBdr>
        <w:spacing w:line="240" w:lineRule="auto"/>
        <w:ind w:left="0" w:hanging="2"/>
        <w:rPr>
          <w:rFonts w:ascii="Arial" w:hAnsi="Arial" w:cs="Arial"/>
        </w:rPr>
      </w:pPr>
      <w:r w:rsidRPr="00FF601D">
        <w:rPr>
          <w:rFonts w:ascii="Arial" w:hAnsi="Arial" w:cs="Arial"/>
        </w:rPr>
        <w:t>Suitable volunteers should get enough sleep, eat and drink normally on the day you undertake the study. Volunteers experiencing significantly increased levels of stress or fatigue, having a recent fainting spell or syncope will not be able to take part in the study on that day and will be rescheduled (if still interested in participation on another day).</w:t>
      </w:r>
    </w:p>
    <w:p w14:paraId="60A53DE7" w14:textId="77777777" w:rsidR="00C97516" w:rsidRPr="00AD20FE" w:rsidRDefault="00C97516" w:rsidP="00C97516">
      <w:pPr>
        <w:pBdr>
          <w:top w:val="nil"/>
          <w:left w:val="nil"/>
          <w:bottom w:val="nil"/>
          <w:right w:val="nil"/>
          <w:between w:val="nil"/>
        </w:pBdr>
        <w:spacing w:line="240" w:lineRule="auto"/>
        <w:ind w:left="0" w:hanging="2"/>
        <w:rPr>
          <w:rFonts w:ascii="Arial" w:hAnsi="Arial" w:cs="Arial"/>
        </w:rPr>
      </w:pPr>
    </w:p>
    <w:p w14:paraId="3E44A7E0" w14:textId="5348C157" w:rsidR="00C97516" w:rsidRDefault="00C97516" w:rsidP="00C97516">
      <w:pPr>
        <w:pBdr>
          <w:top w:val="nil"/>
          <w:left w:val="nil"/>
          <w:bottom w:val="nil"/>
          <w:right w:val="nil"/>
          <w:between w:val="nil"/>
        </w:pBdr>
        <w:spacing w:line="240" w:lineRule="auto"/>
        <w:ind w:left="0" w:hanging="2"/>
        <w:rPr>
          <w:rFonts w:ascii="Arial" w:hAnsi="Arial" w:cs="Arial"/>
          <w:b/>
        </w:rPr>
      </w:pPr>
      <w:r w:rsidRPr="00AD20FE">
        <w:rPr>
          <w:rFonts w:ascii="Arial" w:hAnsi="Arial" w:cs="Arial"/>
          <w:b/>
        </w:rPr>
        <w:t>What will happen to me if I take part?</w:t>
      </w:r>
    </w:p>
    <w:p w14:paraId="75C004F0" w14:textId="0912B417" w:rsidR="0097565A" w:rsidRDefault="00620B91" w:rsidP="00B95F52">
      <w:pPr>
        <w:pBdr>
          <w:top w:val="nil"/>
          <w:left w:val="nil"/>
          <w:bottom w:val="nil"/>
          <w:right w:val="nil"/>
          <w:between w:val="nil"/>
        </w:pBdr>
        <w:spacing w:line="240" w:lineRule="auto"/>
        <w:ind w:left="0" w:hanging="2"/>
        <w:rPr>
          <w:rFonts w:ascii="Arial" w:hAnsi="Arial" w:cs="Arial"/>
        </w:rPr>
      </w:pPr>
      <w:r>
        <w:rPr>
          <w:rFonts w:ascii="Arial" w:hAnsi="Arial" w:cs="Arial"/>
          <w:color w:val="000000"/>
        </w:rPr>
        <w:t xml:space="preserve">        </w:t>
      </w:r>
      <w:r w:rsidR="00C97516" w:rsidRPr="00AD20FE">
        <w:rPr>
          <w:rFonts w:ascii="Arial" w:hAnsi="Arial" w:cs="Arial"/>
          <w:color w:val="000000"/>
        </w:rPr>
        <w:t xml:space="preserve">Your participation </w:t>
      </w:r>
      <w:r w:rsidR="00907E87">
        <w:rPr>
          <w:rFonts w:ascii="Arial" w:hAnsi="Arial" w:cs="Arial"/>
          <w:color w:val="000000"/>
        </w:rPr>
        <w:t>in the</w:t>
      </w:r>
      <w:r w:rsidR="00B95F52">
        <w:rPr>
          <w:rFonts w:ascii="Arial" w:hAnsi="Arial" w:cs="Arial"/>
          <w:color w:val="000000"/>
        </w:rPr>
        <w:t xml:space="preserve"> </w:t>
      </w:r>
      <w:r w:rsidR="00907E87">
        <w:rPr>
          <w:rFonts w:ascii="Arial" w:hAnsi="Arial" w:cs="Arial"/>
          <w:color w:val="000000"/>
        </w:rPr>
        <w:t xml:space="preserve">experiment </w:t>
      </w:r>
      <w:r w:rsidR="00B95F52">
        <w:rPr>
          <w:rFonts w:ascii="Arial" w:hAnsi="Arial" w:cs="Arial"/>
          <w:color w:val="000000"/>
        </w:rPr>
        <w:t xml:space="preserve">will take </w:t>
      </w:r>
      <w:r w:rsidR="00C97516" w:rsidRPr="00AD20FE">
        <w:rPr>
          <w:rFonts w:ascii="Arial" w:hAnsi="Arial" w:cs="Arial"/>
          <w:color w:val="000000"/>
        </w:rPr>
        <w:t>approximately</w:t>
      </w:r>
      <w:r w:rsidR="00C97516" w:rsidRPr="00AD20FE">
        <w:rPr>
          <w:rFonts w:ascii="Arial" w:hAnsi="Arial" w:cs="Arial"/>
        </w:rPr>
        <w:t xml:space="preserve"> </w:t>
      </w:r>
      <w:r w:rsidR="00B95F52">
        <w:rPr>
          <w:rFonts w:ascii="Arial" w:hAnsi="Arial" w:cs="Arial"/>
        </w:rPr>
        <w:t>90</w:t>
      </w:r>
      <w:r w:rsidR="00C97516" w:rsidRPr="00AD20FE">
        <w:rPr>
          <w:rFonts w:ascii="Arial" w:hAnsi="Arial" w:cs="Arial"/>
        </w:rPr>
        <w:t xml:space="preserve"> </w:t>
      </w:r>
      <w:r w:rsidR="00C97516" w:rsidRPr="00AD20FE">
        <w:rPr>
          <w:rFonts w:ascii="Arial" w:hAnsi="Arial" w:cs="Arial"/>
          <w:color w:val="000000"/>
        </w:rPr>
        <w:t>minutes</w:t>
      </w:r>
      <w:r w:rsidR="00DF3511">
        <w:rPr>
          <w:rFonts w:ascii="Arial" w:hAnsi="Arial" w:cs="Arial"/>
          <w:color w:val="000000"/>
        </w:rPr>
        <w:t xml:space="preserve">. </w:t>
      </w:r>
      <w:r w:rsidR="00907E87">
        <w:rPr>
          <w:rFonts w:ascii="Arial" w:hAnsi="Arial" w:cs="Arial"/>
          <w:color w:val="000000"/>
        </w:rPr>
        <w:t xml:space="preserve">First, </w:t>
      </w:r>
      <w:r w:rsidR="00C97516" w:rsidRPr="00AD20FE">
        <w:rPr>
          <w:rFonts w:ascii="Arial" w:hAnsi="Arial" w:cs="Arial"/>
        </w:rPr>
        <w:t xml:space="preserve">you will </w:t>
      </w:r>
      <w:r w:rsidR="00C153A4">
        <w:rPr>
          <w:rFonts w:ascii="Arial" w:hAnsi="Arial" w:cs="Arial"/>
        </w:rPr>
        <w:t xml:space="preserve">undergo </w:t>
      </w:r>
      <w:r w:rsidR="00B95F52">
        <w:rPr>
          <w:rFonts w:ascii="Arial" w:hAnsi="Arial" w:cs="Arial"/>
        </w:rPr>
        <w:t xml:space="preserve">training in the working memory task outside the MRI unit, so we </w:t>
      </w:r>
      <w:r w:rsidR="00B95F52">
        <w:rPr>
          <w:rFonts w:ascii="Arial" w:hAnsi="Arial" w:cs="Arial"/>
        </w:rPr>
        <w:lastRenderedPageBreak/>
        <w:t>can ensure that you understand the task and can perform it at an accuracy level of more or equal to 60%.</w:t>
      </w:r>
    </w:p>
    <w:p w14:paraId="31F98723" w14:textId="37A67CE8" w:rsidR="00C97516" w:rsidRPr="00AD20FE" w:rsidRDefault="00620B91" w:rsidP="00C97516">
      <w:pPr>
        <w:pBdr>
          <w:top w:val="nil"/>
          <w:left w:val="nil"/>
          <w:bottom w:val="nil"/>
          <w:right w:val="nil"/>
          <w:between w:val="nil"/>
        </w:pBdr>
        <w:spacing w:line="240" w:lineRule="auto"/>
        <w:ind w:left="0" w:hanging="2"/>
        <w:rPr>
          <w:rFonts w:ascii="Arial" w:hAnsi="Arial" w:cs="Arial"/>
        </w:rPr>
      </w:pPr>
      <w:r>
        <w:rPr>
          <w:rFonts w:ascii="Arial" w:hAnsi="Arial" w:cs="Arial"/>
        </w:rPr>
        <w:t xml:space="preserve">         </w:t>
      </w:r>
      <w:r w:rsidR="00C153A4">
        <w:rPr>
          <w:rFonts w:ascii="Arial" w:hAnsi="Arial" w:cs="Arial"/>
        </w:rPr>
        <w:t xml:space="preserve">Then you will be asked to enter the </w:t>
      </w:r>
      <w:r w:rsidR="00907E87">
        <w:rPr>
          <w:rFonts w:ascii="Arial" w:hAnsi="Arial" w:cs="Arial"/>
        </w:rPr>
        <w:t xml:space="preserve">MRI </w:t>
      </w:r>
      <w:r w:rsidR="00C153A4">
        <w:rPr>
          <w:rFonts w:ascii="Arial" w:hAnsi="Arial" w:cs="Arial"/>
        </w:rPr>
        <w:t>Unit</w:t>
      </w:r>
      <w:r w:rsidR="00907E87">
        <w:rPr>
          <w:rFonts w:ascii="Arial" w:hAnsi="Arial" w:cs="Arial"/>
        </w:rPr>
        <w:t xml:space="preserve">, </w:t>
      </w:r>
      <w:r w:rsidR="00C153A4">
        <w:rPr>
          <w:rFonts w:ascii="Arial" w:hAnsi="Arial" w:cs="Arial"/>
        </w:rPr>
        <w:t xml:space="preserve">so we </w:t>
      </w:r>
      <w:r w:rsidR="00B95F52">
        <w:rPr>
          <w:rFonts w:ascii="Arial" w:hAnsi="Arial" w:cs="Arial"/>
        </w:rPr>
        <w:t>can</w:t>
      </w:r>
      <w:r w:rsidR="00C153A4">
        <w:rPr>
          <w:rFonts w:ascii="Arial" w:hAnsi="Arial" w:cs="Arial"/>
        </w:rPr>
        <w:t xml:space="preserve"> </w:t>
      </w:r>
      <w:r w:rsidR="00C153A4" w:rsidRPr="00C153A4">
        <w:rPr>
          <w:rFonts w:ascii="Arial" w:hAnsi="Arial" w:cs="Arial"/>
        </w:rPr>
        <w:t>obtain pictures of your brain</w:t>
      </w:r>
      <w:r w:rsidR="00C153A4">
        <w:rPr>
          <w:rFonts w:ascii="Arial" w:hAnsi="Arial" w:cs="Arial"/>
        </w:rPr>
        <w:t xml:space="preserve"> while you are performing </w:t>
      </w:r>
      <w:r w:rsidR="00B95F52">
        <w:rPr>
          <w:rFonts w:ascii="Arial" w:hAnsi="Arial" w:cs="Arial"/>
        </w:rPr>
        <w:t xml:space="preserve">the </w:t>
      </w:r>
      <w:r w:rsidR="00C153A4">
        <w:rPr>
          <w:rFonts w:ascii="Arial" w:hAnsi="Arial" w:cs="Arial"/>
        </w:rPr>
        <w:t>task</w:t>
      </w:r>
      <w:r w:rsidR="002D518A">
        <w:rPr>
          <w:rFonts w:ascii="Arial" w:hAnsi="Arial" w:cs="Arial"/>
        </w:rPr>
        <w:t>. While we record your brain activit</w:t>
      </w:r>
      <w:r w:rsidR="00B95F52">
        <w:rPr>
          <w:rFonts w:ascii="Arial" w:hAnsi="Arial" w:cs="Arial"/>
        </w:rPr>
        <w:t>y</w:t>
      </w:r>
      <w:r w:rsidR="002D518A">
        <w:rPr>
          <w:rFonts w:ascii="Arial" w:hAnsi="Arial" w:cs="Arial"/>
        </w:rPr>
        <w:t xml:space="preserve">, we will ask you to perform the task testing your </w:t>
      </w:r>
      <w:r w:rsidR="00B95F52">
        <w:rPr>
          <w:rFonts w:ascii="Arial" w:hAnsi="Arial" w:cs="Arial"/>
        </w:rPr>
        <w:t>working</w:t>
      </w:r>
      <w:r w:rsidR="00C97516" w:rsidRPr="00AD20FE">
        <w:rPr>
          <w:rFonts w:ascii="Arial" w:hAnsi="Arial" w:cs="Arial"/>
        </w:rPr>
        <w:t xml:space="preserve"> memory for pictures of objects (tools or animals), while you are also </w:t>
      </w:r>
      <w:r w:rsidR="00B95F52">
        <w:rPr>
          <w:rFonts w:ascii="Arial" w:hAnsi="Arial" w:cs="Arial"/>
        </w:rPr>
        <w:t>performing a secondary</w:t>
      </w:r>
      <w:r w:rsidR="00C97516" w:rsidRPr="00AD20FE">
        <w:rPr>
          <w:rFonts w:ascii="Arial" w:hAnsi="Arial" w:cs="Arial"/>
        </w:rPr>
        <w:t xml:space="preserve"> distracting </w:t>
      </w:r>
      <w:r w:rsidR="00B95F52">
        <w:rPr>
          <w:rFonts w:ascii="Arial" w:hAnsi="Arial" w:cs="Arial"/>
        </w:rPr>
        <w:t>task during the memory retention interval</w:t>
      </w:r>
      <w:r w:rsidR="00C97516" w:rsidRPr="00AD20FE">
        <w:rPr>
          <w:rFonts w:ascii="Arial" w:hAnsi="Arial" w:cs="Arial"/>
        </w:rPr>
        <w:t xml:space="preserve">. We will then look at how accurate your memory was and how quickly you could respond to the memory test when there were </w:t>
      </w:r>
      <w:r w:rsidR="00D30CE5">
        <w:rPr>
          <w:rFonts w:ascii="Arial" w:hAnsi="Arial" w:cs="Arial"/>
        </w:rPr>
        <w:t>differ</w:t>
      </w:r>
      <w:r w:rsidR="00B95F52">
        <w:rPr>
          <w:rFonts w:ascii="Arial" w:hAnsi="Arial" w:cs="Arial"/>
        </w:rPr>
        <w:t xml:space="preserve">ent </w:t>
      </w:r>
      <w:r w:rsidR="00C97516" w:rsidRPr="00AD20FE">
        <w:rPr>
          <w:rFonts w:ascii="Arial" w:hAnsi="Arial" w:cs="Arial"/>
        </w:rPr>
        <w:t>distractor</w:t>
      </w:r>
      <w:r w:rsidR="00B95F52">
        <w:rPr>
          <w:rFonts w:ascii="Arial" w:hAnsi="Arial" w:cs="Arial"/>
        </w:rPr>
        <w:t xml:space="preserve"> tasks</w:t>
      </w:r>
      <w:r w:rsidR="00D30CE5">
        <w:rPr>
          <w:rFonts w:ascii="Arial" w:hAnsi="Arial" w:cs="Arial"/>
        </w:rPr>
        <w:t>.</w:t>
      </w:r>
      <w:r w:rsidR="002D518A">
        <w:rPr>
          <w:rFonts w:ascii="Arial" w:hAnsi="Arial" w:cs="Arial"/>
        </w:rPr>
        <w:t xml:space="preserve"> </w:t>
      </w:r>
    </w:p>
    <w:p w14:paraId="715B75A1" w14:textId="77777777" w:rsidR="00C97516" w:rsidRPr="00AD20FE" w:rsidRDefault="00C97516" w:rsidP="00C97516">
      <w:pPr>
        <w:pBdr>
          <w:top w:val="nil"/>
          <w:left w:val="nil"/>
          <w:bottom w:val="nil"/>
          <w:right w:val="nil"/>
          <w:between w:val="nil"/>
        </w:pBdr>
        <w:spacing w:line="240" w:lineRule="auto"/>
        <w:ind w:left="0" w:hanging="2"/>
        <w:rPr>
          <w:rFonts w:ascii="Arial" w:hAnsi="Arial" w:cs="Arial"/>
          <w:color w:val="000000"/>
        </w:rPr>
      </w:pPr>
    </w:p>
    <w:p w14:paraId="5CBC934E" w14:textId="77777777" w:rsidR="00C97516" w:rsidRPr="00AD20FE" w:rsidRDefault="00C97516" w:rsidP="00C97516">
      <w:pPr>
        <w:ind w:left="0" w:hanging="2"/>
        <w:rPr>
          <w:rFonts w:ascii="Arial" w:hAnsi="Arial" w:cs="Arial"/>
          <w:b/>
        </w:rPr>
      </w:pPr>
      <w:r w:rsidRPr="00AD20FE">
        <w:rPr>
          <w:rFonts w:ascii="Arial" w:hAnsi="Arial" w:cs="Arial"/>
          <w:b/>
        </w:rPr>
        <w:t>How will my data be stored?</w:t>
      </w:r>
    </w:p>
    <w:p w14:paraId="496BEDE1" w14:textId="749D7FC1" w:rsidR="00C97516" w:rsidRDefault="00000000" w:rsidP="00C97516">
      <w:pPr>
        <w:ind w:left="0" w:hanging="2"/>
        <w:rPr>
          <w:rFonts w:ascii="Arial" w:hAnsi="Arial" w:cs="Arial"/>
        </w:rPr>
      </w:pPr>
      <w:sdt>
        <w:sdtPr>
          <w:rPr>
            <w:rFonts w:ascii="Arial" w:hAnsi="Arial" w:cs="Arial"/>
          </w:rPr>
          <w:tag w:val="goog_rdk_2"/>
          <w:id w:val="-2044896252"/>
        </w:sdtPr>
        <w:sdtContent/>
      </w:sdt>
      <w:r w:rsidR="00C97516" w:rsidRPr="00FF601D">
        <w:rPr>
          <w:rFonts w:ascii="Arial" w:hAnsi="Arial" w:cs="Arial"/>
        </w:rPr>
        <w:t>Your data will be assigned an anonymous number. Information</w:t>
      </w:r>
      <w:r w:rsidR="00C97516" w:rsidRPr="00AD20FE">
        <w:rPr>
          <w:rFonts w:ascii="Arial" w:hAnsi="Arial" w:cs="Arial"/>
        </w:rPr>
        <w:t xml:space="preserve"> linking that number to your name will be stored securely and separately from the data you provide us. </w:t>
      </w:r>
    </w:p>
    <w:p w14:paraId="31030CE8" w14:textId="610F44DE" w:rsidR="00620B91" w:rsidRPr="00620B91" w:rsidRDefault="00620B91" w:rsidP="00C97516">
      <w:pPr>
        <w:ind w:left="0" w:hanging="2"/>
        <w:rPr>
          <w:rFonts w:ascii="Arial" w:hAnsi="Arial" w:cs="Arial"/>
          <w:bCs/>
        </w:rPr>
      </w:pPr>
      <w:r w:rsidRPr="00620B91">
        <w:rPr>
          <w:rFonts w:ascii="Arial" w:hAnsi="Arial" w:cs="Arial"/>
          <w:bCs/>
        </w:rPr>
        <w:t xml:space="preserve">Consent forms will be kept for 2 years after the study and will be destroyed when no longer needed. </w:t>
      </w:r>
    </w:p>
    <w:p w14:paraId="4C91A2B6" w14:textId="4F1E8633" w:rsidR="00C97516" w:rsidRPr="00AD20FE" w:rsidRDefault="00C97516" w:rsidP="00C97516">
      <w:pPr>
        <w:ind w:left="0" w:hanging="2"/>
        <w:rPr>
          <w:rFonts w:ascii="Arial" w:hAnsi="Arial" w:cs="Arial"/>
          <w:color w:val="000000"/>
        </w:rPr>
      </w:pPr>
      <w:r w:rsidRPr="00AD20FE">
        <w:rPr>
          <w:rFonts w:ascii="Arial" w:hAnsi="Arial" w:cs="Arial"/>
        </w:rPr>
        <w:t>D</w:t>
      </w:r>
      <w:r w:rsidRPr="00AD20FE">
        <w:rPr>
          <w:rFonts w:ascii="Arial" w:hAnsi="Arial" w:cs="Arial"/>
          <w:color w:val="000000"/>
        </w:rPr>
        <w:t>ata collected from this study</w:t>
      </w:r>
      <w:r w:rsidRPr="00AD20FE">
        <w:rPr>
          <w:rFonts w:ascii="Arial" w:hAnsi="Arial" w:cs="Arial"/>
        </w:rPr>
        <w:t xml:space="preserve"> (your responses on the memory task</w:t>
      </w:r>
      <w:r w:rsidR="00C7796F">
        <w:rPr>
          <w:rFonts w:ascii="Arial" w:hAnsi="Arial" w:cs="Arial"/>
        </w:rPr>
        <w:t xml:space="preserve"> and brain activity data</w:t>
      </w:r>
      <w:r w:rsidRPr="00AD20FE">
        <w:rPr>
          <w:rFonts w:ascii="Arial" w:hAnsi="Arial" w:cs="Arial"/>
        </w:rPr>
        <w:t xml:space="preserve">) </w:t>
      </w:r>
      <w:r w:rsidRPr="00AD20FE">
        <w:rPr>
          <w:rFonts w:ascii="Arial" w:hAnsi="Arial" w:cs="Arial"/>
          <w:color w:val="000000"/>
        </w:rPr>
        <w:t xml:space="preserve">will be preserved </w:t>
      </w:r>
      <w:r w:rsidR="00620B91" w:rsidRPr="00620B91">
        <w:rPr>
          <w:rFonts w:ascii="Arial" w:hAnsi="Arial" w:cs="Arial"/>
          <w:bCs/>
        </w:rPr>
        <w:t>indefinitely</w:t>
      </w:r>
      <w:r w:rsidR="00620B91" w:rsidRPr="00AD20FE">
        <w:rPr>
          <w:rFonts w:ascii="Arial" w:hAnsi="Arial" w:cs="Arial"/>
          <w:color w:val="000000"/>
        </w:rPr>
        <w:t xml:space="preserve"> </w:t>
      </w:r>
      <w:r w:rsidRPr="00AD20FE">
        <w:rPr>
          <w:rFonts w:ascii="Arial" w:hAnsi="Arial" w:cs="Arial"/>
          <w:color w:val="000000"/>
        </w:rPr>
        <w:t xml:space="preserve">and made available in anonymised form, so that </w:t>
      </w:r>
      <w:r w:rsidRPr="00AD20FE">
        <w:rPr>
          <w:rFonts w:ascii="Arial" w:hAnsi="Arial" w:cs="Arial"/>
        </w:rPr>
        <w:t>they can be consulted and</w:t>
      </w:r>
      <w:r w:rsidRPr="00AD20FE">
        <w:rPr>
          <w:rFonts w:ascii="Arial" w:hAnsi="Arial" w:cs="Arial"/>
          <w:color w:val="000000"/>
        </w:rPr>
        <w:t xml:space="preserve"> re-used by others.</w:t>
      </w:r>
      <w:r w:rsidR="002B17CC">
        <w:rPr>
          <w:rFonts w:ascii="Arial" w:hAnsi="Arial" w:cs="Arial"/>
          <w:color w:val="000000"/>
        </w:rPr>
        <w:t xml:space="preserve"> </w:t>
      </w:r>
    </w:p>
    <w:p w14:paraId="0A1BEF05" w14:textId="77777777" w:rsidR="00C97516" w:rsidRPr="00AD20FE" w:rsidRDefault="00C97516" w:rsidP="00C97516">
      <w:pPr>
        <w:ind w:left="0" w:hanging="2"/>
        <w:rPr>
          <w:rFonts w:ascii="Arial" w:hAnsi="Arial" w:cs="Arial"/>
        </w:rPr>
      </w:pPr>
    </w:p>
    <w:p w14:paraId="6CAD508E" w14:textId="77777777" w:rsidR="00C97516" w:rsidRPr="00AD20FE" w:rsidRDefault="00C97516" w:rsidP="00C97516">
      <w:pPr>
        <w:ind w:left="0" w:hanging="2"/>
        <w:rPr>
          <w:rFonts w:ascii="Arial" w:hAnsi="Arial" w:cs="Arial"/>
          <w:b/>
        </w:rPr>
      </w:pPr>
      <w:r w:rsidRPr="00AD20FE">
        <w:rPr>
          <w:rFonts w:ascii="Arial" w:hAnsi="Arial" w:cs="Arial"/>
          <w:b/>
        </w:rPr>
        <w:t>What if I want to withdraw/ I don’t want to participate?</w:t>
      </w:r>
    </w:p>
    <w:p w14:paraId="4FF84B33" w14:textId="77777777" w:rsidR="00C97516" w:rsidRPr="00AD20FE" w:rsidRDefault="00C97516" w:rsidP="00C97516">
      <w:pPr>
        <w:pBdr>
          <w:top w:val="nil"/>
          <w:left w:val="nil"/>
          <w:bottom w:val="nil"/>
          <w:right w:val="nil"/>
          <w:between w:val="nil"/>
        </w:pBdr>
        <w:spacing w:line="240" w:lineRule="auto"/>
        <w:ind w:left="0" w:hanging="2"/>
        <w:rPr>
          <w:rFonts w:ascii="Arial" w:hAnsi="Arial" w:cs="Arial"/>
        </w:rPr>
      </w:pPr>
      <w:r w:rsidRPr="00AD20FE">
        <w:rPr>
          <w:rFonts w:ascii="Arial" w:hAnsi="Arial" w:cs="Arial"/>
          <w:color w:val="000000"/>
        </w:rPr>
        <w:t xml:space="preserve">Taking part in this study is completely voluntary; you may withdraw at any time without having to give any reason. Please feel free to ask any questions that you may have about this study at any point. </w:t>
      </w:r>
    </w:p>
    <w:p w14:paraId="0369C7DC" w14:textId="77777777" w:rsidR="00C97516" w:rsidRPr="00AD20FE" w:rsidRDefault="00C97516" w:rsidP="00C97516">
      <w:pPr>
        <w:pBdr>
          <w:top w:val="nil"/>
          <w:left w:val="nil"/>
          <w:bottom w:val="nil"/>
          <w:right w:val="nil"/>
          <w:between w:val="nil"/>
        </w:pBdr>
        <w:spacing w:line="240" w:lineRule="auto"/>
        <w:ind w:left="0" w:hanging="2"/>
        <w:rPr>
          <w:rFonts w:ascii="Arial" w:hAnsi="Arial" w:cs="Arial"/>
        </w:rPr>
      </w:pPr>
    </w:p>
    <w:p w14:paraId="0C24FEB8" w14:textId="77777777" w:rsidR="00C97516" w:rsidRPr="00AD20FE" w:rsidRDefault="00C97516" w:rsidP="00C97516">
      <w:pPr>
        <w:pBdr>
          <w:top w:val="nil"/>
          <w:left w:val="nil"/>
          <w:bottom w:val="nil"/>
          <w:right w:val="nil"/>
          <w:between w:val="nil"/>
        </w:pBdr>
        <w:spacing w:line="240" w:lineRule="auto"/>
        <w:ind w:left="0" w:hanging="2"/>
        <w:rPr>
          <w:rFonts w:ascii="Arial" w:hAnsi="Arial" w:cs="Arial"/>
          <w:b/>
        </w:rPr>
      </w:pPr>
      <w:r w:rsidRPr="00AD20FE">
        <w:rPr>
          <w:rFonts w:ascii="Arial" w:hAnsi="Arial" w:cs="Arial"/>
          <w:b/>
        </w:rPr>
        <w:t>What if there is a problem?</w:t>
      </w:r>
    </w:p>
    <w:p w14:paraId="024C8A60" w14:textId="77777777" w:rsidR="00C97516" w:rsidRPr="00FF601D" w:rsidRDefault="00000000" w:rsidP="00C97516">
      <w:pPr>
        <w:pBdr>
          <w:top w:val="nil"/>
          <w:left w:val="nil"/>
          <w:bottom w:val="nil"/>
          <w:right w:val="nil"/>
          <w:between w:val="nil"/>
        </w:pBdr>
        <w:spacing w:line="240" w:lineRule="auto"/>
        <w:ind w:left="0" w:hanging="2"/>
        <w:rPr>
          <w:rFonts w:ascii="Arial" w:hAnsi="Arial" w:cs="Arial"/>
        </w:rPr>
      </w:pPr>
      <w:sdt>
        <w:sdtPr>
          <w:rPr>
            <w:rFonts w:ascii="Arial" w:hAnsi="Arial" w:cs="Arial"/>
          </w:rPr>
          <w:tag w:val="goog_rdk_3"/>
          <w:id w:val="1017589136"/>
        </w:sdtPr>
        <w:sdtContent/>
      </w:sdt>
      <w:r w:rsidR="00C97516" w:rsidRPr="00FF601D">
        <w:rPr>
          <w:rFonts w:ascii="Arial" w:hAnsi="Arial" w:cs="Arial"/>
        </w:rPr>
        <w:t xml:space="preserve">If you have a concern about any aspect of this study, you should ask to speak to the investigators who will do their best to answer your questions (see contact details at the front of this Information Sheet). If you remain unhappy and wish to complain formally, you can do this through the Project Supervisor (Dr Eva </w:t>
      </w:r>
      <w:proofErr w:type="spellStart"/>
      <w:r w:rsidR="00C97516" w:rsidRPr="00FF601D">
        <w:rPr>
          <w:rFonts w:ascii="Arial" w:hAnsi="Arial" w:cs="Arial"/>
        </w:rPr>
        <w:t>Feredoes</w:t>
      </w:r>
      <w:proofErr w:type="spellEnd"/>
      <w:r w:rsidR="00C97516" w:rsidRPr="00FF601D">
        <w:rPr>
          <w:rFonts w:ascii="Arial" w:hAnsi="Arial" w:cs="Arial"/>
        </w:rPr>
        <w:t xml:space="preserve">) and the CINN Director (Professor Anastasia </w:t>
      </w:r>
      <w:proofErr w:type="spellStart"/>
      <w:r w:rsidR="00C97516" w:rsidRPr="00FF601D">
        <w:rPr>
          <w:rFonts w:ascii="Arial" w:hAnsi="Arial" w:cs="Arial"/>
        </w:rPr>
        <w:t>Christakou</w:t>
      </w:r>
      <w:proofErr w:type="spellEnd"/>
      <w:r w:rsidR="00C97516" w:rsidRPr="00FF601D">
        <w:rPr>
          <w:rFonts w:ascii="Arial" w:hAnsi="Arial" w:cs="Arial"/>
        </w:rPr>
        <w:t>: a.christakou@reading.ac.uk).</w:t>
      </w:r>
    </w:p>
    <w:p w14:paraId="4D653AD3" w14:textId="77777777" w:rsidR="00C97516" w:rsidRPr="00AD20FE" w:rsidRDefault="00C97516" w:rsidP="00C97516">
      <w:pPr>
        <w:pBdr>
          <w:top w:val="nil"/>
          <w:left w:val="nil"/>
          <w:bottom w:val="nil"/>
          <w:right w:val="nil"/>
          <w:between w:val="nil"/>
        </w:pBdr>
        <w:spacing w:line="240" w:lineRule="auto"/>
        <w:ind w:left="0" w:hanging="2"/>
        <w:rPr>
          <w:rFonts w:ascii="Arial" w:hAnsi="Arial" w:cs="Arial"/>
        </w:rPr>
      </w:pPr>
    </w:p>
    <w:p w14:paraId="3F8E821A" w14:textId="77777777" w:rsidR="00C97516" w:rsidRPr="00AD20FE" w:rsidRDefault="00C97516" w:rsidP="00C97516">
      <w:pPr>
        <w:pBdr>
          <w:top w:val="nil"/>
          <w:left w:val="nil"/>
          <w:bottom w:val="nil"/>
          <w:right w:val="nil"/>
          <w:between w:val="nil"/>
        </w:pBdr>
        <w:spacing w:line="240" w:lineRule="auto"/>
        <w:ind w:left="0" w:hanging="2"/>
        <w:rPr>
          <w:rFonts w:ascii="Arial" w:hAnsi="Arial" w:cs="Arial"/>
          <w:b/>
        </w:rPr>
      </w:pPr>
      <w:r w:rsidRPr="00AD20FE">
        <w:rPr>
          <w:rFonts w:ascii="Arial" w:hAnsi="Arial" w:cs="Arial"/>
          <w:b/>
        </w:rPr>
        <w:t>Why is this study conducted and how is it funded?</w:t>
      </w:r>
    </w:p>
    <w:p w14:paraId="5921FAEE" w14:textId="77777777" w:rsidR="00C97516" w:rsidRPr="00FF601D" w:rsidRDefault="00000000" w:rsidP="00C97516">
      <w:pPr>
        <w:pBdr>
          <w:top w:val="nil"/>
          <w:left w:val="nil"/>
          <w:bottom w:val="nil"/>
          <w:right w:val="nil"/>
          <w:between w:val="nil"/>
        </w:pBdr>
        <w:spacing w:line="240" w:lineRule="auto"/>
        <w:ind w:left="0" w:hanging="2"/>
        <w:rPr>
          <w:rFonts w:ascii="Arial" w:hAnsi="Arial" w:cs="Arial"/>
        </w:rPr>
      </w:pPr>
      <w:sdt>
        <w:sdtPr>
          <w:rPr>
            <w:rFonts w:ascii="Arial" w:hAnsi="Arial" w:cs="Arial"/>
          </w:rPr>
          <w:tag w:val="goog_rdk_4"/>
          <w:id w:val="1925917315"/>
        </w:sdtPr>
        <w:sdtContent/>
      </w:sdt>
      <w:r w:rsidR="00C97516" w:rsidRPr="00FF601D">
        <w:rPr>
          <w:rFonts w:ascii="Arial" w:hAnsi="Arial" w:cs="Arial"/>
        </w:rPr>
        <w:t xml:space="preserve">This project is funded by the Magdalen Vernon Studentship received by Olga </w:t>
      </w:r>
      <w:proofErr w:type="spellStart"/>
      <w:r w:rsidR="00C97516" w:rsidRPr="00FF601D">
        <w:rPr>
          <w:rFonts w:ascii="Arial" w:hAnsi="Arial" w:cs="Arial"/>
        </w:rPr>
        <w:t>Leticevscaia</w:t>
      </w:r>
      <w:proofErr w:type="spellEnd"/>
      <w:r w:rsidR="00C97516" w:rsidRPr="00FF601D">
        <w:rPr>
          <w:rFonts w:ascii="Arial" w:hAnsi="Arial" w:cs="Arial"/>
        </w:rPr>
        <w:t xml:space="preserve"> and is being conducted in partial fulfilment towards a Ph.D.</w:t>
      </w:r>
    </w:p>
    <w:p w14:paraId="07A4745A" w14:textId="77777777" w:rsidR="00C97516" w:rsidRPr="00AD20FE" w:rsidRDefault="00C97516" w:rsidP="00C97516">
      <w:pPr>
        <w:pBdr>
          <w:top w:val="nil"/>
          <w:left w:val="nil"/>
          <w:bottom w:val="nil"/>
          <w:right w:val="nil"/>
          <w:between w:val="nil"/>
        </w:pBdr>
        <w:spacing w:line="240" w:lineRule="auto"/>
        <w:ind w:left="0" w:hanging="2"/>
        <w:rPr>
          <w:rFonts w:ascii="Arial" w:hAnsi="Arial" w:cs="Arial"/>
          <w:highlight w:val="yellow"/>
        </w:rPr>
      </w:pPr>
    </w:p>
    <w:p w14:paraId="4B1045C9" w14:textId="77777777" w:rsidR="00C97516" w:rsidRPr="00AD20FE" w:rsidRDefault="00C97516" w:rsidP="00C97516">
      <w:pPr>
        <w:pBdr>
          <w:top w:val="nil"/>
          <w:left w:val="nil"/>
          <w:bottom w:val="nil"/>
          <w:right w:val="nil"/>
          <w:between w:val="nil"/>
        </w:pBdr>
        <w:spacing w:line="240" w:lineRule="auto"/>
        <w:ind w:left="0" w:hanging="2"/>
        <w:rPr>
          <w:rFonts w:ascii="Arial" w:hAnsi="Arial" w:cs="Arial"/>
          <w:i/>
          <w:color w:val="000000"/>
        </w:rPr>
      </w:pPr>
      <w:r w:rsidRPr="00AD20FE">
        <w:rPr>
          <w:rFonts w:ascii="Arial" w:hAnsi="Arial" w:cs="Arial"/>
          <w:i/>
          <w:color w:val="000000"/>
        </w:rPr>
        <w:t>This application has been reviewed by the University Research Ethics Committee and has been given a favourable ethical opinion for conduct.</w:t>
      </w:r>
    </w:p>
    <w:p w14:paraId="4A52067D" w14:textId="77777777" w:rsidR="00C97516" w:rsidRPr="00AD20FE" w:rsidRDefault="00C97516" w:rsidP="00C97516">
      <w:pPr>
        <w:pBdr>
          <w:top w:val="nil"/>
          <w:left w:val="nil"/>
          <w:bottom w:val="nil"/>
          <w:right w:val="nil"/>
          <w:between w:val="nil"/>
        </w:pBdr>
        <w:spacing w:line="240" w:lineRule="auto"/>
        <w:ind w:left="0" w:hanging="2"/>
        <w:rPr>
          <w:rFonts w:ascii="Arial" w:hAnsi="Arial" w:cs="Arial"/>
        </w:rPr>
      </w:pPr>
    </w:p>
    <w:p w14:paraId="63DF62D0" w14:textId="77777777" w:rsidR="00180690" w:rsidRDefault="00180690">
      <w:pPr>
        <w:ind w:left="0" w:hanging="2"/>
      </w:pPr>
    </w:p>
    <w:sectPr w:rsidR="00180690">
      <w:headerReference w:type="even" r:id="rId8"/>
      <w:headerReference w:type="default" r:id="rId9"/>
      <w:footerReference w:type="even" r:id="rId10"/>
      <w:footerReference w:type="default" r:id="rId11"/>
      <w:headerReference w:type="first" r:id="rId12"/>
      <w:footerReference w:type="first" r:id="rId13"/>
      <w:pgSz w:w="11880" w:h="16820"/>
      <w:pgMar w:top="1440" w:right="1418" w:bottom="1440" w:left="1701" w:header="851"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8599E" w14:textId="77777777" w:rsidR="00324375" w:rsidRDefault="00324375" w:rsidP="002D6D13">
      <w:pPr>
        <w:spacing w:line="240" w:lineRule="auto"/>
        <w:ind w:left="0" w:hanging="2"/>
      </w:pPr>
      <w:r>
        <w:separator/>
      </w:r>
    </w:p>
  </w:endnote>
  <w:endnote w:type="continuationSeparator" w:id="0">
    <w:p w14:paraId="0BA0FDD4" w14:textId="77777777" w:rsidR="00324375" w:rsidRDefault="00324375" w:rsidP="002D6D1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dg Vesta">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F6B29" w14:textId="77777777" w:rsidR="002D6D13" w:rsidRDefault="002D6D13">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55941" w14:textId="77777777" w:rsidR="002D6D13" w:rsidRDefault="002D6D13" w:rsidP="002D6D13">
    <w:pPr>
      <w:pBdr>
        <w:top w:val="nil"/>
        <w:left w:val="nil"/>
        <w:bottom w:val="nil"/>
        <w:right w:val="nil"/>
        <w:between w:val="nil"/>
      </w:pBdr>
      <w:tabs>
        <w:tab w:val="center" w:pos="4153"/>
        <w:tab w:val="right" w:pos="8306"/>
        <w:tab w:val="left" w:pos="2347"/>
      </w:tabs>
      <w:spacing w:line="240" w:lineRule="auto"/>
      <w:ind w:left="0" w:hanging="2"/>
      <w:rPr>
        <w:rFonts w:ascii="Arial" w:eastAsia="Arial" w:hAnsi="Arial" w:cs="Arial"/>
        <w:b/>
        <w:color w:val="000000"/>
        <w:sz w:val="16"/>
        <w:szCs w:val="16"/>
      </w:rPr>
    </w:pPr>
    <w:r>
      <w:rPr>
        <w:rFonts w:ascii="Arial" w:eastAsia="Arial" w:hAnsi="Arial" w:cs="Arial"/>
        <w:b/>
        <w:color w:val="000000"/>
        <w:sz w:val="16"/>
        <w:szCs w:val="16"/>
      </w:rPr>
      <w:t xml:space="preserve">www.reading.ac.uk </w:t>
    </w:r>
  </w:p>
  <w:p w14:paraId="0FF9D418" w14:textId="77777777" w:rsidR="002D6D13" w:rsidRDefault="002D6D13">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6EA93" w14:textId="77777777" w:rsidR="002D6D13" w:rsidRDefault="002D6D13" w:rsidP="002D6D13">
    <w:pPr>
      <w:pBdr>
        <w:top w:val="nil"/>
        <w:left w:val="nil"/>
        <w:bottom w:val="nil"/>
        <w:right w:val="nil"/>
        <w:between w:val="nil"/>
      </w:pBdr>
      <w:tabs>
        <w:tab w:val="center" w:pos="4153"/>
        <w:tab w:val="right" w:pos="8306"/>
        <w:tab w:val="left" w:pos="2347"/>
      </w:tabs>
      <w:spacing w:line="240" w:lineRule="auto"/>
      <w:ind w:left="0" w:hanging="2"/>
      <w:rPr>
        <w:rFonts w:ascii="Arial" w:eastAsia="Arial" w:hAnsi="Arial" w:cs="Arial"/>
        <w:b/>
        <w:color w:val="000000"/>
        <w:sz w:val="16"/>
        <w:szCs w:val="16"/>
      </w:rPr>
    </w:pPr>
    <w:r>
      <w:rPr>
        <w:rFonts w:ascii="Arial" w:eastAsia="Arial" w:hAnsi="Arial" w:cs="Arial"/>
        <w:b/>
        <w:color w:val="000000"/>
        <w:sz w:val="16"/>
        <w:szCs w:val="16"/>
      </w:rPr>
      <w:t xml:space="preserve">www.reading.ac.uk </w:t>
    </w:r>
  </w:p>
  <w:p w14:paraId="48F3FC6E" w14:textId="77777777" w:rsidR="002D6D13" w:rsidRPr="002D6D13" w:rsidRDefault="002D6D13" w:rsidP="002D6D13">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C9678" w14:textId="77777777" w:rsidR="00324375" w:rsidRDefault="00324375" w:rsidP="002D6D13">
      <w:pPr>
        <w:spacing w:line="240" w:lineRule="auto"/>
        <w:ind w:left="0" w:hanging="2"/>
      </w:pPr>
      <w:r>
        <w:separator/>
      </w:r>
    </w:p>
  </w:footnote>
  <w:footnote w:type="continuationSeparator" w:id="0">
    <w:p w14:paraId="7127D3D7" w14:textId="77777777" w:rsidR="00324375" w:rsidRDefault="00324375" w:rsidP="002D6D1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6BB11" w14:textId="77777777" w:rsidR="002D6D13" w:rsidRDefault="002D6D13">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F8BC7" w14:textId="77777777" w:rsidR="00967290" w:rsidRPr="00AD20FE" w:rsidRDefault="001B0710" w:rsidP="00AD20FE">
    <w:pPr>
      <w:pBdr>
        <w:top w:val="nil"/>
        <w:left w:val="nil"/>
        <w:bottom w:val="nil"/>
        <w:right w:val="nil"/>
        <w:between w:val="nil"/>
      </w:pBdr>
      <w:tabs>
        <w:tab w:val="center" w:pos="4153"/>
        <w:tab w:val="right" w:pos="8306"/>
      </w:tabs>
      <w:spacing w:line="240" w:lineRule="auto"/>
      <w:ind w:left="0" w:hanging="2"/>
      <w:jc w:val="right"/>
      <w:rPr>
        <w:color w:val="000000"/>
      </w:rPr>
    </w:pPr>
    <w:r>
      <w:rPr>
        <w:noProof/>
      </w:rPr>
      <mc:AlternateContent>
        <mc:Choice Requires="wps">
          <w:drawing>
            <wp:anchor distT="0" distB="0" distL="114300" distR="114300" simplePos="0" relativeHeight="251660288" behindDoc="0" locked="0" layoutInCell="1" hidden="0" allowOverlap="1" wp14:anchorId="34575AB1" wp14:editId="163F17FD">
              <wp:simplePos x="0" y="0"/>
              <wp:positionH relativeFrom="page">
                <wp:posOffset>4223385</wp:posOffset>
              </wp:positionH>
              <wp:positionV relativeFrom="page">
                <wp:posOffset>235585</wp:posOffset>
              </wp:positionV>
              <wp:extent cx="2855595" cy="590550"/>
              <wp:effectExtent l="0" t="0" r="1905" b="6350"/>
              <wp:wrapSquare wrapText="left" distT="0" distB="0" distL="114300" distR="114300"/>
              <wp:docPr id="2" name="Rectangle 2"/>
              <wp:cNvGraphicFramePr/>
              <a:graphic xmlns:a="http://schemas.openxmlformats.org/drawingml/2006/main">
                <a:graphicData uri="http://schemas.microsoft.com/office/word/2010/wordprocessingShape">
                  <wps:wsp>
                    <wps:cNvSpPr/>
                    <wps:spPr>
                      <a:xfrm>
                        <a:off x="0" y="0"/>
                        <a:ext cx="2855595" cy="590550"/>
                      </a:xfrm>
                      <a:prstGeom prst="rect">
                        <a:avLst/>
                      </a:prstGeom>
                      <a:solidFill>
                        <a:srgbClr val="FFFFFF"/>
                      </a:solidFill>
                      <a:ln>
                        <a:noFill/>
                      </a:ln>
                    </wps:spPr>
                    <wps:txbx>
                      <w:txbxContent>
                        <w:p w14:paraId="627EF7DA" w14:textId="77777777" w:rsidR="00967290" w:rsidRPr="00AD20FE" w:rsidRDefault="001B0710" w:rsidP="00AD20FE">
                          <w:pPr>
                            <w:spacing w:line="240" w:lineRule="auto"/>
                            <w:ind w:left="0" w:hanging="2"/>
                            <w:rPr>
                              <w:rFonts w:asciiTheme="majorHAnsi" w:hAnsiTheme="majorHAnsi" w:cstheme="majorHAnsi"/>
                            </w:rPr>
                          </w:pPr>
                          <w:r w:rsidRPr="00AD20FE">
                            <w:rPr>
                              <w:rFonts w:asciiTheme="majorHAnsi" w:eastAsia="Rdg Vesta" w:hAnsiTheme="majorHAnsi" w:cstheme="majorHAnsi"/>
                              <w:b/>
                              <w:color w:val="000000"/>
                              <w:sz w:val="18"/>
                            </w:rPr>
                            <w:t>School of Psychology and Clinical Language Sciences</w:t>
                          </w:r>
                          <w:r w:rsidRPr="00AD20FE">
                            <w:rPr>
                              <w:rFonts w:asciiTheme="majorHAnsi" w:eastAsia="Rdg Vesta" w:hAnsiTheme="majorHAnsi" w:cstheme="majorHAnsi"/>
                              <w:b/>
                              <w:color w:val="000000"/>
                              <w:sz w:val="18"/>
                            </w:rPr>
                            <w:br/>
                          </w:r>
                          <w:r>
                            <w:rPr>
                              <w:rFonts w:asciiTheme="majorHAnsi" w:eastAsia="Rdg Vesta" w:hAnsiTheme="majorHAnsi" w:cstheme="majorHAnsi"/>
                              <w:b/>
                              <w:color w:val="000000"/>
                              <w:sz w:val="18"/>
                            </w:rPr>
                            <w:t xml:space="preserve">Earley Gate, </w:t>
                          </w:r>
                          <w:r w:rsidRPr="00AD20FE">
                            <w:rPr>
                              <w:rFonts w:asciiTheme="majorHAnsi" w:eastAsia="Rdg Vesta" w:hAnsiTheme="majorHAnsi" w:cstheme="majorHAnsi"/>
                              <w:b/>
                              <w:color w:val="000000"/>
                              <w:sz w:val="18"/>
                            </w:rPr>
                            <w:t>White</w:t>
                          </w:r>
                          <w:r>
                            <w:rPr>
                              <w:rFonts w:asciiTheme="majorHAnsi" w:eastAsia="Rdg Vesta" w:hAnsiTheme="majorHAnsi" w:cstheme="majorHAnsi"/>
                              <w:b/>
                              <w:color w:val="000000"/>
                              <w:sz w:val="18"/>
                            </w:rPr>
                            <w:t>k</w:t>
                          </w:r>
                          <w:r w:rsidRPr="00AD20FE">
                            <w:rPr>
                              <w:rFonts w:asciiTheme="majorHAnsi" w:eastAsia="Rdg Vesta" w:hAnsiTheme="majorHAnsi" w:cstheme="majorHAnsi"/>
                              <w:b/>
                              <w:color w:val="000000"/>
                              <w:sz w:val="18"/>
                            </w:rPr>
                            <w:t>nights</w:t>
                          </w:r>
                          <w:r w:rsidRPr="00AD20FE">
                            <w:rPr>
                              <w:rFonts w:asciiTheme="majorHAnsi" w:eastAsia="Rdg Vesta" w:hAnsiTheme="majorHAnsi" w:cstheme="majorHAnsi"/>
                              <w:b/>
                              <w:color w:val="000000"/>
                              <w:sz w:val="18"/>
                            </w:rPr>
                            <w:br/>
                            <w:t>Reading  RG6 6AL</w:t>
                          </w:r>
                        </w:p>
                        <w:p w14:paraId="3BF75AC9" w14:textId="77777777" w:rsidR="00967290" w:rsidRDefault="00967290" w:rsidP="00AD20FE">
                          <w:pPr>
                            <w:spacing w:line="240" w:lineRule="auto"/>
                            <w:ind w:left="0" w:hanging="2"/>
                          </w:pPr>
                        </w:p>
                        <w:p w14:paraId="1B629CC6" w14:textId="77777777" w:rsidR="00967290" w:rsidRDefault="00967290" w:rsidP="00AD20FE">
                          <w:pPr>
                            <w:spacing w:before="120" w:line="240" w:lineRule="auto"/>
                            <w:ind w:left="0" w:hanging="2"/>
                          </w:pPr>
                        </w:p>
                        <w:p w14:paraId="312523E9" w14:textId="77777777" w:rsidR="00967290" w:rsidRDefault="00967290" w:rsidP="00AD20FE">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4575AB1" id="Rectangle 2" o:spid="_x0000_s1026" style="position:absolute;left:0;text-align:left;margin-left:332.55pt;margin-top:18.55pt;width:224.85pt;height:4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" stroked="f">
              <v:textbox inset="2.53958mm,1.2694mm,2.53958mm,1.2694mm">
                <w:txbxContent>
                  <w:p w14:paraId="627EF7DA" w14:textId="77777777" w:rsidR="00967290" w:rsidRPr="00AD20FE" w:rsidRDefault="001B0710" w:rsidP="00AD20FE">
                    <w:pPr>
                      <w:spacing w:line="240" w:lineRule="auto"/>
                      <w:ind w:left="0" w:hanging="2"/>
                      <w:rPr>
                        <w:rFonts w:asciiTheme="majorHAnsi" w:hAnsiTheme="majorHAnsi" w:cstheme="majorHAnsi"/>
                      </w:rPr>
                    </w:pPr>
                    <w:r w:rsidRPr="00AD20FE">
                      <w:rPr>
                        <w:rFonts w:asciiTheme="majorHAnsi" w:eastAsia="Rdg Vesta" w:hAnsiTheme="majorHAnsi" w:cstheme="majorHAnsi"/>
                        <w:b/>
                        <w:color w:val="000000"/>
                        <w:sz w:val="18"/>
                      </w:rPr>
                      <w:t>School of Psychology and Clinical Language Sciences</w:t>
                    </w:r>
                    <w:r w:rsidRPr="00AD20FE">
                      <w:rPr>
                        <w:rFonts w:asciiTheme="majorHAnsi" w:eastAsia="Rdg Vesta" w:hAnsiTheme="majorHAnsi" w:cstheme="majorHAnsi"/>
                        <w:b/>
                        <w:color w:val="000000"/>
                        <w:sz w:val="18"/>
                      </w:rPr>
                      <w:br/>
                    </w:r>
                    <w:r>
                      <w:rPr>
                        <w:rFonts w:asciiTheme="majorHAnsi" w:eastAsia="Rdg Vesta" w:hAnsiTheme="majorHAnsi" w:cstheme="majorHAnsi"/>
                        <w:b/>
                        <w:color w:val="000000"/>
                        <w:sz w:val="18"/>
                      </w:rPr>
                      <w:t xml:space="preserve">Earley Gate, </w:t>
                    </w:r>
                    <w:r w:rsidRPr="00AD20FE">
                      <w:rPr>
                        <w:rFonts w:asciiTheme="majorHAnsi" w:eastAsia="Rdg Vesta" w:hAnsiTheme="majorHAnsi" w:cstheme="majorHAnsi"/>
                        <w:b/>
                        <w:color w:val="000000"/>
                        <w:sz w:val="18"/>
                      </w:rPr>
                      <w:t>White</w:t>
                    </w:r>
                    <w:r>
                      <w:rPr>
                        <w:rFonts w:asciiTheme="majorHAnsi" w:eastAsia="Rdg Vesta" w:hAnsiTheme="majorHAnsi" w:cstheme="majorHAnsi"/>
                        <w:b/>
                        <w:color w:val="000000"/>
                        <w:sz w:val="18"/>
                      </w:rPr>
                      <w:t>k</w:t>
                    </w:r>
                    <w:r w:rsidRPr="00AD20FE">
                      <w:rPr>
                        <w:rFonts w:asciiTheme="majorHAnsi" w:eastAsia="Rdg Vesta" w:hAnsiTheme="majorHAnsi" w:cstheme="majorHAnsi"/>
                        <w:b/>
                        <w:color w:val="000000"/>
                        <w:sz w:val="18"/>
                      </w:rPr>
                      <w:t>nights</w:t>
                    </w:r>
                    <w:r w:rsidRPr="00AD20FE">
                      <w:rPr>
                        <w:rFonts w:asciiTheme="majorHAnsi" w:eastAsia="Rdg Vesta" w:hAnsiTheme="majorHAnsi" w:cstheme="majorHAnsi"/>
                        <w:b/>
                        <w:color w:val="000000"/>
                        <w:sz w:val="18"/>
                      </w:rPr>
                      <w:br/>
                      <w:t>Reading  RG6 6AL</w:t>
                    </w:r>
                  </w:p>
                  <w:p w14:paraId="3BF75AC9" w14:textId="77777777" w:rsidR="00967290" w:rsidRDefault="00967290" w:rsidP="00AD20FE">
                    <w:pPr>
                      <w:spacing w:line="240" w:lineRule="auto"/>
                      <w:ind w:left="0" w:hanging="2"/>
                    </w:pPr>
                  </w:p>
                  <w:p w14:paraId="1B629CC6" w14:textId="77777777" w:rsidR="00967290" w:rsidRDefault="00967290" w:rsidP="00AD20FE">
                    <w:pPr>
                      <w:spacing w:before="120" w:line="240" w:lineRule="auto"/>
                      <w:ind w:left="0" w:hanging="2"/>
                    </w:pPr>
                  </w:p>
                  <w:p w14:paraId="312523E9" w14:textId="77777777" w:rsidR="00967290" w:rsidRDefault="00967290" w:rsidP="00AD20FE">
                    <w:pPr>
                      <w:spacing w:line="240" w:lineRule="auto"/>
                      <w:ind w:left="0" w:hanging="2"/>
                    </w:pPr>
                  </w:p>
                </w:txbxContent>
              </v:textbox>
              <w10:wrap type="square" side="left" anchorx="page" anchory="page"/>
            </v:rect>
          </w:pict>
        </mc:Fallback>
      </mc:AlternateContent>
    </w:r>
    <w:r>
      <w:rPr>
        <w:noProof/>
      </w:rPr>
      <w:drawing>
        <wp:anchor distT="0" distB="0" distL="114300" distR="114300" simplePos="0" relativeHeight="251659264" behindDoc="0" locked="0" layoutInCell="1" hidden="0" allowOverlap="1" wp14:anchorId="0D87F6AA" wp14:editId="340EA29D">
          <wp:simplePos x="0" y="0"/>
          <wp:positionH relativeFrom="page">
            <wp:posOffset>1080135</wp:posOffset>
          </wp:positionH>
          <wp:positionV relativeFrom="page">
            <wp:posOffset>283210</wp:posOffset>
          </wp:positionV>
          <wp:extent cx="1443990" cy="470535"/>
          <wp:effectExtent l="0" t="0" r="0" b="0"/>
          <wp:wrapNone/>
          <wp:docPr id="1" name="image2.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2.png" descr="A picture containing text&#10;&#10;Description automatically generated"/>
                  <pic:cNvPicPr preferRelativeResize="0"/>
                </pic:nvPicPr>
                <pic:blipFill>
                  <a:blip r:embed="rId1"/>
                  <a:srcRect/>
                  <a:stretch>
                    <a:fillRect/>
                  </a:stretch>
                </pic:blipFill>
                <pic:spPr>
                  <a:xfrm>
                    <a:off x="0" y="0"/>
                    <a:ext cx="1443990" cy="470535"/>
                  </a:xfrm>
                  <a:prstGeom prst="rect">
                    <a:avLst/>
                  </a:prstGeom>
                  <a:ln/>
                </pic:spPr>
              </pic:pic>
            </a:graphicData>
          </a:graphic>
        </wp:anchor>
      </w:drawing>
    </w:r>
    <w:r>
      <w:rPr>
        <w:color w:val="000000"/>
      </w:rPr>
      <w:t xml:space="preserve"> </w:t>
    </w:r>
  </w:p>
  <w:p w14:paraId="3A0226F0" w14:textId="77777777" w:rsidR="00967290" w:rsidRDefault="00967290" w:rsidP="00AD20FE">
    <w:pPr>
      <w:pBdr>
        <w:top w:val="nil"/>
        <w:left w:val="nil"/>
        <w:bottom w:val="nil"/>
        <w:right w:val="nil"/>
        <w:between w:val="nil"/>
      </w:pBdr>
      <w:tabs>
        <w:tab w:val="center" w:pos="4153"/>
        <w:tab w:val="right" w:pos="8306"/>
      </w:tabs>
      <w:spacing w:line="240" w:lineRule="auto"/>
      <w:ind w:left="0" w:hanging="2"/>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04A0F" w14:textId="0AA15052" w:rsidR="002D6D13" w:rsidRDefault="002D6D13">
    <w:pPr>
      <w:pStyle w:val="Header"/>
      <w:ind w:left="0" w:hanging="2"/>
    </w:pPr>
    <w:r w:rsidRPr="002D6D13">
      <w:rPr>
        <w:noProof/>
      </w:rPr>
      <mc:AlternateContent>
        <mc:Choice Requires="wps">
          <w:drawing>
            <wp:anchor distT="0" distB="0" distL="114300" distR="114300" simplePos="0" relativeHeight="251663360" behindDoc="0" locked="0" layoutInCell="1" hidden="0" allowOverlap="1" wp14:anchorId="380E5B32" wp14:editId="7039FCE0">
              <wp:simplePos x="0" y="0"/>
              <wp:positionH relativeFrom="page">
                <wp:posOffset>4280535</wp:posOffset>
              </wp:positionH>
              <wp:positionV relativeFrom="page">
                <wp:posOffset>212725</wp:posOffset>
              </wp:positionV>
              <wp:extent cx="2855595" cy="590550"/>
              <wp:effectExtent l="0" t="0" r="1905" b="6350"/>
              <wp:wrapSquare wrapText="left" distT="0" distB="0" distL="114300" distR="114300"/>
              <wp:docPr id="3" name="Rectangle 3"/>
              <wp:cNvGraphicFramePr/>
              <a:graphic xmlns:a="http://schemas.openxmlformats.org/drawingml/2006/main">
                <a:graphicData uri="http://schemas.microsoft.com/office/word/2010/wordprocessingShape">
                  <wps:wsp>
                    <wps:cNvSpPr/>
                    <wps:spPr>
                      <a:xfrm>
                        <a:off x="0" y="0"/>
                        <a:ext cx="2855595" cy="590550"/>
                      </a:xfrm>
                      <a:prstGeom prst="rect">
                        <a:avLst/>
                      </a:prstGeom>
                      <a:solidFill>
                        <a:srgbClr val="FFFFFF"/>
                      </a:solidFill>
                      <a:ln>
                        <a:noFill/>
                      </a:ln>
                    </wps:spPr>
                    <wps:txbx>
                      <w:txbxContent>
                        <w:p w14:paraId="7F2D119A" w14:textId="77777777" w:rsidR="002D6D13" w:rsidRPr="00AD20FE" w:rsidRDefault="002D6D13" w:rsidP="002D6D13">
                          <w:pPr>
                            <w:spacing w:line="240" w:lineRule="auto"/>
                            <w:ind w:left="0" w:hanging="2"/>
                            <w:rPr>
                              <w:rFonts w:asciiTheme="majorHAnsi" w:hAnsiTheme="majorHAnsi" w:cstheme="majorHAnsi"/>
                            </w:rPr>
                          </w:pPr>
                          <w:r w:rsidRPr="00AD20FE">
                            <w:rPr>
                              <w:rFonts w:asciiTheme="majorHAnsi" w:eastAsia="Rdg Vesta" w:hAnsiTheme="majorHAnsi" w:cstheme="majorHAnsi"/>
                              <w:b/>
                              <w:color w:val="000000"/>
                              <w:sz w:val="18"/>
                            </w:rPr>
                            <w:t>School of Psychology and Clinical Language Sciences</w:t>
                          </w:r>
                          <w:r w:rsidRPr="00AD20FE">
                            <w:rPr>
                              <w:rFonts w:asciiTheme="majorHAnsi" w:eastAsia="Rdg Vesta" w:hAnsiTheme="majorHAnsi" w:cstheme="majorHAnsi"/>
                              <w:b/>
                              <w:color w:val="000000"/>
                              <w:sz w:val="18"/>
                            </w:rPr>
                            <w:br/>
                          </w:r>
                          <w:r>
                            <w:rPr>
                              <w:rFonts w:asciiTheme="majorHAnsi" w:eastAsia="Rdg Vesta" w:hAnsiTheme="majorHAnsi" w:cstheme="majorHAnsi"/>
                              <w:b/>
                              <w:color w:val="000000"/>
                              <w:sz w:val="18"/>
                            </w:rPr>
                            <w:t xml:space="preserve">Earley Gate, </w:t>
                          </w:r>
                          <w:r w:rsidRPr="00AD20FE">
                            <w:rPr>
                              <w:rFonts w:asciiTheme="majorHAnsi" w:eastAsia="Rdg Vesta" w:hAnsiTheme="majorHAnsi" w:cstheme="majorHAnsi"/>
                              <w:b/>
                              <w:color w:val="000000"/>
                              <w:sz w:val="18"/>
                            </w:rPr>
                            <w:t>White</w:t>
                          </w:r>
                          <w:r>
                            <w:rPr>
                              <w:rFonts w:asciiTheme="majorHAnsi" w:eastAsia="Rdg Vesta" w:hAnsiTheme="majorHAnsi" w:cstheme="majorHAnsi"/>
                              <w:b/>
                              <w:color w:val="000000"/>
                              <w:sz w:val="18"/>
                            </w:rPr>
                            <w:t>k</w:t>
                          </w:r>
                          <w:r w:rsidRPr="00AD20FE">
                            <w:rPr>
                              <w:rFonts w:asciiTheme="majorHAnsi" w:eastAsia="Rdg Vesta" w:hAnsiTheme="majorHAnsi" w:cstheme="majorHAnsi"/>
                              <w:b/>
                              <w:color w:val="000000"/>
                              <w:sz w:val="18"/>
                            </w:rPr>
                            <w:t>nights</w:t>
                          </w:r>
                          <w:r w:rsidRPr="00AD20FE">
                            <w:rPr>
                              <w:rFonts w:asciiTheme="majorHAnsi" w:eastAsia="Rdg Vesta" w:hAnsiTheme="majorHAnsi" w:cstheme="majorHAnsi"/>
                              <w:b/>
                              <w:color w:val="000000"/>
                              <w:sz w:val="18"/>
                            </w:rPr>
                            <w:br/>
                            <w:t>Reading  RG6 6AL</w:t>
                          </w:r>
                        </w:p>
                        <w:p w14:paraId="7F0930F6" w14:textId="77777777" w:rsidR="002D6D13" w:rsidRDefault="002D6D13" w:rsidP="002D6D13">
                          <w:pPr>
                            <w:spacing w:line="240" w:lineRule="auto"/>
                            <w:ind w:left="0" w:hanging="2"/>
                          </w:pPr>
                        </w:p>
                        <w:p w14:paraId="1EA83C7D" w14:textId="77777777" w:rsidR="002D6D13" w:rsidRDefault="002D6D13" w:rsidP="002D6D13">
                          <w:pPr>
                            <w:spacing w:before="120" w:line="240" w:lineRule="auto"/>
                            <w:ind w:left="0" w:hanging="2"/>
                          </w:pPr>
                        </w:p>
                        <w:p w14:paraId="37254946" w14:textId="77777777" w:rsidR="002D6D13" w:rsidRDefault="002D6D13" w:rsidP="002D6D13">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80E5B32" id="Rectangle 3" o:spid="_x0000_s1027" style="position:absolute;margin-left:337.05pt;margin-top:16.75pt;width:224.85pt;height:4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" stroked="f">
              <v:textbox inset="2.53958mm,1.2694mm,2.53958mm,1.2694mm">
                <w:txbxContent>
                  <w:p w14:paraId="7F2D119A" w14:textId="77777777" w:rsidR="002D6D13" w:rsidRPr="00AD20FE" w:rsidRDefault="002D6D13" w:rsidP="002D6D13">
                    <w:pPr>
                      <w:spacing w:line="240" w:lineRule="auto"/>
                      <w:ind w:left="0" w:hanging="2"/>
                      <w:rPr>
                        <w:rFonts w:asciiTheme="majorHAnsi" w:hAnsiTheme="majorHAnsi" w:cstheme="majorHAnsi"/>
                      </w:rPr>
                    </w:pPr>
                    <w:r w:rsidRPr="00AD20FE">
                      <w:rPr>
                        <w:rFonts w:asciiTheme="majorHAnsi" w:eastAsia="Rdg Vesta" w:hAnsiTheme="majorHAnsi" w:cstheme="majorHAnsi"/>
                        <w:b/>
                        <w:color w:val="000000"/>
                        <w:sz w:val="18"/>
                      </w:rPr>
                      <w:t>School of Psychology and Clinical Language Sciences</w:t>
                    </w:r>
                    <w:r w:rsidRPr="00AD20FE">
                      <w:rPr>
                        <w:rFonts w:asciiTheme="majorHAnsi" w:eastAsia="Rdg Vesta" w:hAnsiTheme="majorHAnsi" w:cstheme="majorHAnsi"/>
                        <w:b/>
                        <w:color w:val="000000"/>
                        <w:sz w:val="18"/>
                      </w:rPr>
                      <w:br/>
                    </w:r>
                    <w:r>
                      <w:rPr>
                        <w:rFonts w:asciiTheme="majorHAnsi" w:eastAsia="Rdg Vesta" w:hAnsiTheme="majorHAnsi" w:cstheme="majorHAnsi"/>
                        <w:b/>
                        <w:color w:val="000000"/>
                        <w:sz w:val="18"/>
                      </w:rPr>
                      <w:t xml:space="preserve">Earley Gate, </w:t>
                    </w:r>
                    <w:r w:rsidRPr="00AD20FE">
                      <w:rPr>
                        <w:rFonts w:asciiTheme="majorHAnsi" w:eastAsia="Rdg Vesta" w:hAnsiTheme="majorHAnsi" w:cstheme="majorHAnsi"/>
                        <w:b/>
                        <w:color w:val="000000"/>
                        <w:sz w:val="18"/>
                      </w:rPr>
                      <w:t>White</w:t>
                    </w:r>
                    <w:r>
                      <w:rPr>
                        <w:rFonts w:asciiTheme="majorHAnsi" w:eastAsia="Rdg Vesta" w:hAnsiTheme="majorHAnsi" w:cstheme="majorHAnsi"/>
                        <w:b/>
                        <w:color w:val="000000"/>
                        <w:sz w:val="18"/>
                      </w:rPr>
                      <w:t>k</w:t>
                    </w:r>
                    <w:r w:rsidRPr="00AD20FE">
                      <w:rPr>
                        <w:rFonts w:asciiTheme="majorHAnsi" w:eastAsia="Rdg Vesta" w:hAnsiTheme="majorHAnsi" w:cstheme="majorHAnsi"/>
                        <w:b/>
                        <w:color w:val="000000"/>
                        <w:sz w:val="18"/>
                      </w:rPr>
                      <w:t>nights</w:t>
                    </w:r>
                    <w:r w:rsidRPr="00AD20FE">
                      <w:rPr>
                        <w:rFonts w:asciiTheme="majorHAnsi" w:eastAsia="Rdg Vesta" w:hAnsiTheme="majorHAnsi" w:cstheme="majorHAnsi"/>
                        <w:b/>
                        <w:color w:val="000000"/>
                        <w:sz w:val="18"/>
                      </w:rPr>
                      <w:br/>
                      <w:t>Reading  RG6 6AL</w:t>
                    </w:r>
                  </w:p>
                  <w:p w14:paraId="7F0930F6" w14:textId="77777777" w:rsidR="002D6D13" w:rsidRDefault="002D6D13" w:rsidP="002D6D13">
                    <w:pPr>
                      <w:spacing w:line="240" w:lineRule="auto"/>
                      <w:ind w:left="0" w:hanging="2"/>
                    </w:pPr>
                  </w:p>
                  <w:p w14:paraId="1EA83C7D" w14:textId="77777777" w:rsidR="002D6D13" w:rsidRDefault="002D6D13" w:rsidP="002D6D13">
                    <w:pPr>
                      <w:spacing w:before="120" w:line="240" w:lineRule="auto"/>
                      <w:ind w:left="0" w:hanging="2"/>
                    </w:pPr>
                  </w:p>
                  <w:p w14:paraId="37254946" w14:textId="77777777" w:rsidR="002D6D13" w:rsidRDefault="002D6D13" w:rsidP="002D6D13">
                    <w:pPr>
                      <w:spacing w:line="240" w:lineRule="auto"/>
                      <w:ind w:left="0" w:hanging="2"/>
                    </w:pPr>
                  </w:p>
                </w:txbxContent>
              </v:textbox>
              <w10:wrap type="square" side="left" anchorx="page" anchory="page"/>
            </v:rect>
          </w:pict>
        </mc:Fallback>
      </mc:AlternateContent>
    </w:r>
    <w:r w:rsidRPr="002D6D13">
      <w:rPr>
        <w:noProof/>
      </w:rPr>
      <w:drawing>
        <wp:anchor distT="0" distB="0" distL="114300" distR="114300" simplePos="0" relativeHeight="251662336" behindDoc="0" locked="0" layoutInCell="1" hidden="0" allowOverlap="1" wp14:anchorId="263DE0F7" wp14:editId="172E5CED">
          <wp:simplePos x="0" y="0"/>
          <wp:positionH relativeFrom="page">
            <wp:posOffset>641985</wp:posOffset>
          </wp:positionH>
          <wp:positionV relativeFrom="page">
            <wp:posOffset>241300</wp:posOffset>
          </wp:positionV>
          <wp:extent cx="1443990" cy="470535"/>
          <wp:effectExtent l="0" t="0" r="0" b="0"/>
          <wp:wrapNone/>
          <wp:docPr id="4" name="image2.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2.png" descr="A picture containing text&#10;&#10;Description automatically generated"/>
                  <pic:cNvPicPr preferRelativeResize="0"/>
                </pic:nvPicPr>
                <pic:blipFill>
                  <a:blip r:embed="rId1"/>
                  <a:srcRect/>
                  <a:stretch>
                    <a:fillRect/>
                  </a:stretch>
                </pic:blipFill>
                <pic:spPr>
                  <a:xfrm>
                    <a:off x="0" y="0"/>
                    <a:ext cx="1443990" cy="47053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D17E66"/>
    <w:multiLevelType w:val="hybridMultilevel"/>
    <w:tmpl w:val="B21669E2"/>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num w:numId="1" w16cid:durableId="1932472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516"/>
    <w:rsid w:val="000260D3"/>
    <w:rsid w:val="000A61BB"/>
    <w:rsid w:val="00170C63"/>
    <w:rsid w:val="00180690"/>
    <w:rsid w:val="001B0710"/>
    <w:rsid w:val="001B1C3E"/>
    <w:rsid w:val="002B17CC"/>
    <w:rsid w:val="002D518A"/>
    <w:rsid w:val="002D6D13"/>
    <w:rsid w:val="00324375"/>
    <w:rsid w:val="00362B4D"/>
    <w:rsid w:val="003707CC"/>
    <w:rsid w:val="003721B6"/>
    <w:rsid w:val="00427DFA"/>
    <w:rsid w:val="0044353B"/>
    <w:rsid w:val="00463777"/>
    <w:rsid w:val="00515082"/>
    <w:rsid w:val="00620B91"/>
    <w:rsid w:val="00623B7B"/>
    <w:rsid w:val="006A7360"/>
    <w:rsid w:val="006F0B7E"/>
    <w:rsid w:val="007106B3"/>
    <w:rsid w:val="007D3D89"/>
    <w:rsid w:val="008044CE"/>
    <w:rsid w:val="008F2B18"/>
    <w:rsid w:val="00907E87"/>
    <w:rsid w:val="00967290"/>
    <w:rsid w:val="0097565A"/>
    <w:rsid w:val="009B705B"/>
    <w:rsid w:val="009E06AB"/>
    <w:rsid w:val="00A42E44"/>
    <w:rsid w:val="00B06977"/>
    <w:rsid w:val="00B95F52"/>
    <w:rsid w:val="00C153A4"/>
    <w:rsid w:val="00C349FA"/>
    <w:rsid w:val="00C62915"/>
    <w:rsid w:val="00C753B4"/>
    <w:rsid w:val="00C7554D"/>
    <w:rsid w:val="00C7796F"/>
    <w:rsid w:val="00C97516"/>
    <w:rsid w:val="00CA4F1F"/>
    <w:rsid w:val="00CF15AB"/>
    <w:rsid w:val="00D30CE5"/>
    <w:rsid w:val="00DF3511"/>
    <w:rsid w:val="00E1487E"/>
    <w:rsid w:val="00E54646"/>
    <w:rsid w:val="00EA6EC2"/>
    <w:rsid w:val="00F04D33"/>
    <w:rsid w:val="00FA6CC3"/>
    <w:rsid w:val="00FD0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087C62"/>
  <w15:chartTrackingRefBased/>
  <w15:docId w15:val="{E450668F-0D53-410E-BF18-6B7324244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516"/>
    <w:pPr>
      <w:suppressAutoHyphens/>
      <w:overflowPunct w:val="0"/>
      <w:autoSpaceDE w:val="0"/>
      <w:autoSpaceDN w:val="0"/>
      <w:adjustRightInd w:val="0"/>
      <w:spacing w:after="0" w:line="300" w:lineRule="atLeast"/>
      <w:ind w:leftChars="-1" w:left="-1" w:hangingChars="1" w:hanging="1"/>
      <w:textDirection w:val="btLr"/>
      <w:textAlignment w:val="baseline"/>
      <w:outlineLvl w:val="0"/>
    </w:pPr>
    <w:rPr>
      <w:rFonts w:ascii="Times New Roman" w:eastAsia="Times New Roman" w:hAnsi="Times New Roman" w:cs="Times New Roman"/>
      <w:positio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97516"/>
    <w:rPr>
      <w:color w:val="0000FF"/>
      <w:w w:val="100"/>
      <w:position w:val="-1"/>
      <w:u w:val="single"/>
      <w:effect w:val="none"/>
      <w:vertAlign w:val="baseline"/>
      <w:cs w:val="0"/>
      <w:em w:val="none"/>
    </w:rPr>
  </w:style>
  <w:style w:type="paragraph" w:styleId="Header">
    <w:name w:val="header"/>
    <w:basedOn w:val="Normal"/>
    <w:link w:val="HeaderChar"/>
    <w:uiPriority w:val="99"/>
    <w:unhideWhenUsed/>
    <w:rsid w:val="002D6D13"/>
    <w:pPr>
      <w:tabs>
        <w:tab w:val="center" w:pos="4513"/>
        <w:tab w:val="right" w:pos="9026"/>
      </w:tabs>
      <w:spacing w:line="240" w:lineRule="auto"/>
    </w:pPr>
  </w:style>
  <w:style w:type="character" w:customStyle="1" w:styleId="HeaderChar">
    <w:name w:val="Header Char"/>
    <w:basedOn w:val="DefaultParagraphFont"/>
    <w:link w:val="Header"/>
    <w:uiPriority w:val="99"/>
    <w:rsid w:val="002D6D13"/>
    <w:rPr>
      <w:rFonts w:ascii="Times New Roman" w:eastAsia="Times New Roman" w:hAnsi="Times New Roman" w:cs="Times New Roman"/>
      <w:position w:val="-1"/>
      <w:sz w:val="24"/>
      <w:szCs w:val="24"/>
    </w:rPr>
  </w:style>
  <w:style w:type="paragraph" w:styleId="Footer">
    <w:name w:val="footer"/>
    <w:basedOn w:val="Normal"/>
    <w:link w:val="FooterChar"/>
    <w:uiPriority w:val="99"/>
    <w:unhideWhenUsed/>
    <w:rsid w:val="002D6D13"/>
    <w:pPr>
      <w:tabs>
        <w:tab w:val="center" w:pos="4513"/>
        <w:tab w:val="right" w:pos="9026"/>
      </w:tabs>
      <w:spacing w:line="240" w:lineRule="auto"/>
    </w:pPr>
  </w:style>
  <w:style w:type="character" w:customStyle="1" w:styleId="FooterChar">
    <w:name w:val="Footer Char"/>
    <w:basedOn w:val="DefaultParagraphFont"/>
    <w:link w:val="Footer"/>
    <w:uiPriority w:val="99"/>
    <w:rsid w:val="002D6D13"/>
    <w:rPr>
      <w:rFonts w:ascii="Times New Roman" w:eastAsia="Times New Roman" w:hAnsi="Times New Roman" w:cs="Times New Roman"/>
      <w:position w:val="-1"/>
      <w:sz w:val="24"/>
      <w:szCs w:val="24"/>
    </w:rPr>
  </w:style>
  <w:style w:type="paragraph" w:styleId="ListParagraph">
    <w:name w:val="List Paragraph"/>
    <w:basedOn w:val="Normal"/>
    <w:uiPriority w:val="34"/>
    <w:qFormat/>
    <w:rsid w:val="00E148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a.feredoes@reading.ac.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3692</Characters>
  <Application>Microsoft Office Word</Application>
  <DocSecurity>0</DocSecurity>
  <Lines>97</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Leticevscaia</dc:creator>
  <cp:keywords/>
  <dc:description/>
  <cp:lastModifiedBy>red panda</cp:lastModifiedBy>
  <cp:revision>37</cp:revision>
  <dcterms:created xsi:type="dcterms:W3CDTF">2021-02-28T10:20:00Z</dcterms:created>
  <dcterms:modified xsi:type="dcterms:W3CDTF">2024-01-19T21:14:00Z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d5a1a84c92fbb386d22a3b934937375dc5f1d2779f84af70ddbfe0f47acecb1b</vt:lpwstr>
  </property>
</Properties>
</file>