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FF60" w14:textId="1E8838DC" w:rsidR="00AB4D7E" w:rsidRPr="00E04698" w:rsidRDefault="00E04698" w:rsidP="007C3850">
      <w:pPr>
        <w:pStyle w:val="BodyText"/>
        <w:spacing w:line="320" w:lineRule="exact"/>
        <w:ind w:right="-28"/>
        <w:jc w:val="center"/>
        <w:rPr>
          <w:b/>
        </w:rPr>
      </w:pPr>
      <w:r w:rsidRPr="00E04698">
        <w:rPr>
          <w:b/>
        </w:rPr>
        <w:t>How</w:t>
      </w:r>
      <w:r w:rsidR="00FB5BE1">
        <w:rPr>
          <w:b/>
        </w:rPr>
        <w:t>-T</w:t>
      </w:r>
      <w:r w:rsidRPr="00E04698">
        <w:rPr>
          <w:b/>
        </w:rPr>
        <w:t xml:space="preserve">o Guide for </w:t>
      </w:r>
      <w:r w:rsidR="00CF3129">
        <w:rPr>
          <w:b/>
        </w:rPr>
        <w:t xml:space="preserve">Hosts of </w:t>
      </w:r>
      <w:r w:rsidRPr="00E04698">
        <w:rPr>
          <w:b/>
        </w:rPr>
        <w:t xml:space="preserve">Academic </w:t>
      </w:r>
      <w:r w:rsidR="00650AA4">
        <w:rPr>
          <w:b/>
        </w:rPr>
        <w:t>&amp;</w:t>
      </w:r>
      <w:r w:rsidRPr="00E04698">
        <w:rPr>
          <w:b/>
        </w:rPr>
        <w:t xml:space="preserve"> Student Visitors</w:t>
      </w:r>
    </w:p>
    <w:p w14:paraId="1C558CC7" w14:textId="77777777" w:rsidR="00E04698" w:rsidRDefault="00E04698" w:rsidP="007C3850">
      <w:pPr>
        <w:pStyle w:val="BodyText"/>
        <w:spacing w:line="320" w:lineRule="exact"/>
        <w:ind w:right="-28"/>
        <w:jc w:val="both"/>
      </w:pPr>
    </w:p>
    <w:p w14:paraId="7BA3CB9E" w14:textId="00C1D2D0" w:rsidR="001C19FB" w:rsidRDefault="00601E0D" w:rsidP="001C19FB">
      <w:pPr>
        <w:pStyle w:val="BodyText"/>
        <w:spacing w:line="320" w:lineRule="exact"/>
        <w:ind w:right="-28"/>
        <w:jc w:val="both"/>
      </w:pPr>
      <w:r w:rsidRPr="00E04698">
        <w:t xml:space="preserve">The University is required to keep an auditable record of Academic and Student Visitors in order to demonstrate to HMRC whether </w:t>
      </w:r>
      <w:r w:rsidR="0059314E">
        <w:t>there is</w:t>
      </w:r>
      <w:r w:rsidRPr="00E04698">
        <w:t xml:space="preserve"> a tax</w:t>
      </w:r>
      <w:r w:rsidRPr="00E04698">
        <w:rPr>
          <w:spacing w:val="-1"/>
        </w:rPr>
        <w:t xml:space="preserve"> </w:t>
      </w:r>
      <w:r w:rsidRPr="00E04698">
        <w:t>liability</w:t>
      </w:r>
      <w:r w:rsidRPr="00E04698">
        <w:rPr>
          <w:spacing w:val="-1"/>
        </w:rPr>
        <w:t xml:space="preserve"> </w:t>
      </w:r>
      <w:r w:rsidRPr="00E04698">
        <w:t>for those visitors.</w:t>
      </w:r>
    </w:p>
    <w:p w14:paraId="4F34A370" w14:textId="77777777" w:rsidR="007525C5" w:rsidRDefault="007525C5" w:rsidP="001C19FB">
      <w:pPr>
        <w:pStyle w:val="BodyText"/>
        <w:spacing w:line="320" w:lineRule="exact"/>
        <w:ind w:right="-28"/>
        <w:jc w:val="both"/>
      </w:pPr>
    </w:p>
    <w:p w14:paraId="59564FA7" w14:textId="77777777" w:rsidR="007525C5" w:rsidRDefault="007525C5" w:rsidP="007525C5">
      <w:pPr>
        <w:pStyle w:val="BodyText"/>
        <w:spacing w:line="320" w:lineRule="exact"/>
        <w:ind w:right="-28"/>
        <w:jc w:val="both"/>
      </w:pPr>
      <w:r>
        <w:rPr>
          <w:u w:val="single"/>
        </w:rPr>
        <w:t>Link to the Visitor Programme</w:t>
      </w:r>
    </w:p>
    <w:p w14:paraId="5F3AA09E" w14:textId="77777777" w:rsidR="007525C5" w:rsidRPr="00E04698" w:rsidRDefault="007525C5" w:rsidP="007525C5">
      <w:pPr>
        <w:pStyle w:val="BodyText"/>
        <w:spacing w:line="320" w:lineRule="exact"/>
        <w:ind w:right="-28"/>
        <w:jc w:val="both"/>
      </w:pPr>
      <w:hyperlink r:id="rId7">
        <w:r w:rsidRPr="00E04698">
          <w:rPr>
            <w:color w:val="0000FF"/>
            <w:spacing w:val="-2"/>
            <w:u w:val="single" w:color="0000FF"/>
          </w:rPr>
          <w:t>https://research.reading.</w:t>
        </w:r>
      </w:hyperlink>
      <w:hyperlink r:id="rId8">
        <w:r w:rsidRPr="00E04698">
          <w:rPr>
            <w:color w:val="0000FF"/>
            <w:spacing w:val="-2"/>
            <w:u w:val="single" w:color="0000FF"/>
          </w:rPr>
          <w:t>ac.uk/meteorology/resea</w:t>
        </w:r>
      </w:hyperlink>
      <w:hyperlink r:id="rId9">
        <w:r w:rsidRPr="00E04698">
          <w:rPr>
            <w:color w:val="0000FF"/>
            <w:spacing w:val="-2"/>
            <w:u w:val="single" w:color="0000FF"/>
          </w:rPr>
          <w:t>rch/opportunities/our-</w:t>
        </w:r>
      </w:hyperlink>
      <w:hyperlink r:id="rId10">
        <w:r w:rsidRPr="00E04698">
          <w:rPr>
            <w:color w:val="0000FF"/>
            <w:spacing w:val="-2"/>
            <w:u w:val="single" w:color="0000FF"/>
          </w:rPr>
          <w:t>visitor-programme/</w:t>
        </w:r>
      </w:hyperlink>
    </w:p>
    <w:p w14:paraId="6730BD44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62E0809F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5C483C97" w14:textId="35D54071" w:rsidR="001C19FB" w:rsidRPr="001C19FB" w:rsidRDefault="001C19FB" w:rsidP="001C19FB">
      <w:pPr>
        <w:pStyle w:val="Heading1"/>
        <w:tabs>
          <w:tab w:val="left" w:pos="3686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Meteorology</w:t>
      </w:r>
    </w:p>
    <w:p w14:paraId="311A98AF" w14:textId="2B42E63A" w:rsidR="00E04698" w:rsidRDefault="00601E0D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  <w:r w:rsidRPr="00E04698">
        <w:t>Visitor Programm</w:t>
      </w:r>
      <w:r w:rsidR="00E04698">
        <w:t>e</w:t>
      </w:r>
      <w:r w:rsidRPr="00E04698">
        <w:t xml:space="preserve"> </w:t>
      </w:r>
      <w:r w:rsidR="00720242">
        <w:t>Coordinator</w:t>
      </w:r>
      <w:r w:rsidRPr="00E04698">
        <w:t>:</w:t>
      </w:r>
      <w:r w:rsidR="00E04698">
        <w:tab/>
      </w:r>
      <w:r w:rsidR="007525C5">
        <w:t>James Weber</w:t>
      </w:r>
      <w:r w:rsidR="007525C5">
        <w:tab/>
      </w:r>
      <w:hyperlink r:id="rId11" w:history="1">
        <w:r w:rsidR="0091739D" w:rsidRPr="00281525">
          <w:rPr>
            <w:rStyle w:val="Hyperlink"/>
          </w:rPr>
          <w:t>j.m.weber@reading.ac.uk</w:t>
        </w:r>
      </w:hyperlink>
    </w:p>
    <w:p w14:paraId="1EE5FF5D" w14:textId="4E849303" w:rsidR="00E04698" w:rsidRDefault="00601E0D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  <w:rPr>
          <w:color w:val="0000FF"/>
        </w:rPr>
      </w:pPr>
      <w:r w:rsidRPr="00E04698">
        <w:t xml:space="preserve">Academic Visitor </w:t>
      </w:r>
      <w:r w:rsidR="00E04698">
        <w:t>Ad</w:t>
      </w:r>
      <w:r w:rsidRPr="00E04698">
        <w:t>ministrator:</w:t>
      </w:r>
      <w:r w:rsidRPr="00E04698">
        <w:tab/>
        <w:t>Nicki Robinso</w:t>
      </w:r>
      <w:r w:rsidR="00E04698">
        <w:t>n</w:t>
      </w:r>
      <w:r w:rsidR="00E04698">
        <w:tab/>
      </w:r>
      <w:hyperlink r:id="rId12" w:history="1">
        <w:r w:rsidR="00E04698" w:rsidRPr="00AE5A1B">
          <w:rPr>
            <w:rStyle w:val="Hyperlink"/>
          </w:rPr>
          <w:t>n.c.robinson@reading.ac.uk</w:t>
        </w:r>
      </w:hyperlink>
    </w:p>
    <w:p w14:paraId="3AAEAEC6" w14:textId="5C729A31" w:rsidR="00AB4D7E" w:rsidRPr="00E04698" w:rsidRDefault="00601E0D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  <w:r w:rsidRPr="00E04698">
        <w:t xml:space="preserve">Student Visitor </w:t>
      </w:r>
      <w:r w:rsidR="00E04698">
        <w:t>A</w:t>
      </w:r>
      <w:r w:rsidRPr="00E04698">
        <w:t>dministrator:</w:t>
      </w:r>
      <w:r w:rsidRPr="00E04698">
        <w:tab/>
      </w:r>
      <w:r w:rsidR="00E04698" w:rsidRPr="00E04698">
        <w:t>Nicki Robinso</w:t>
      </w:r>
      <w:r w:rsidR="00E04698">
        <w:t>n</w:t>
      </w:r>
      <w:r w:rsidR="00E04698">
        <w:tab/>
      </w:r>
      <w:hyperlink r:id="rId13" w:history="1">
        <w:r w:rsidR="00E04698" w:rsidRPr="00AE5A1B">
          <w:rPr>
            <w:rStyle w:val="Hyperlink"/>
          </w:rPr>
          <w:t>n.c.robinson@reading.ac.uk</w:t>
        </w:r>
      </w:hyperlink>
    </w:p>
    <w:p w14:paraId="5A73B1A7" w14:textId="77777777" w:rsidR="00AB4D7E" w:rsidRPr="00E04698" w:rsidRDefault="00AB4D7E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</w:p>
    <w:p w14:paraId="40C1E49D" w14:textId="393F2AE4" w:rsidR="00AB4D7E" w:rsidRPr="003574BB" w:rsidRDefault="00601E0D" w:rsidP="001C19FB">
      <w:pPr>
        <w:pStyle w:val="Heading1"/>
        <w:tabs>
          <w:tab w:val="left" w:pos="3686"/>
          <w:tab w:val="left" w:pos="5812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Computer</w:t>
      </w:r>
      <w:r w:rsidRPr="003574BB">
        <w:rPr>
          <w:b w:val="0"/>
          <w:bCs w:val="0"/>
          <w:spacing w:val="-7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Science</w:t>
      </w:r>
      <w:r w:rsidR="00903512" w:rsidRPr="003574BB">
        <w:rPr>
          <w:b w:val="0"/>
          <w:bCs w:val="0"/>
          <w:spacing w:val="-2"/>
          <w:u w:val="single"/>
        </w:rPr>
        <w:t xml:space="preserve"> (CS)</w:t>
      </w:r>
    </w:p>
    <w:p w14:paraId="161E77D2" w14:textId="5E22C20F" w:rsidR="0059314E" w:rsidRDefault="0059314E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  <w:r>
        <w:t xml:space="preserve">Visitor Programme </w:t>
      </w:r>
      <w:r w:rsidR="00720242">
        <w:t>Coordinator</w:t>
      </w:r>
      <w:r w:rsidR="00CA1276">
        <w:t>:</w:t>
      </w:r>
      <w:r>
        <w:tab/>
      </w:r>
      <w:r w:rsidRPr="007818F7">
        <w:t>Shuang-Hua Yang</w:t>
      </w:r>
      <w:r>
        <w:tab/>
      </w:r>
      <w:hyperlink r:id="rId14" w:history="1">
        <w:r w:rsidR="001C19FB">
          <w:rPr>
            <w:rStyle w:val="Hyperlink"/>
          </w:rPr>
          <w:t>s</w:t>
        </w:r>
        <w:r w:rsidR="001C19FB" w:rsidRPr="002F6565">
          <w:rPr>
            <w:rStyle w:val="Hyperlink"/>
          </w:rPr>
          <w:t>huang-hua.yang@reading.ac.uk</w:t>
        </w:r>
      </w:hyperlink>
    </w:p>
    <w:p w14:paraId="753B5DCE" w14:textId="2E2D2CDA" w:rsidR="00AB4D7E" w:rsidRDefault="00601E0D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3"/>
        </w:rPr>
        <w:t xml:space="preserve"> </w:t>
      </w:r>
      <w:r w:rsidR="007048BC">
        <w:t>A</w:t>
      </w:r>
      <w:r w:rsidRPr="00E04698">
        <w:t>dministrator:</w:t>
      </w:r>
      <w:r w:rsidR="00DA607E">
        <w:tab/>
        <w:t>Tim Poulter</w:t>
      </w:r>
      <w:r w:rsidR="00DA607E">
        <w:tab/>
      </w:r>
      <w:hyperlink r:id="rId15" w:history="1">
        <w:r w:rsidR="00DA607E" w:rsidRPr="003771D9">
          <w:rPr>
            <w:rStyle w:val="Hyperlink"/>
          </w:rPr>
          <w:t>t.j.poulter@reading.ac.uk</w:t>
        </w:r>
      </w:hyperlink>
    </w:p>
    <w:p w14:paraId="018AA3FF" w14:textId="73DB2864" w:rsidR="00AB4D7E" w:rsidRDefault="007048BC" w:rsidP="001C19FB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  <w:r>
        <w:t>Student Visitor Administrator:</w:t>
      </w:r>
      <w:r w:rsidR="00DA607E">
        <w:tab/>
        <w:t>Tim Poulter</w:t>
      </w:r>
      <w:r w:rsidR="00DA607E">
        <w:tab/>
      </w:r>
      <w:hyperlink r:id="rId16" w:history="1">
        <w:r w:rsidR="00DA607E" w:rsidRPr="003771D9">
          <w:rPr>
            <w:rStyle w:val="Hyperlink"/>
          </w:rPr>
          <w:t>t.j.poulter@reading.ac.uk</w:t>
        </w:r>
      </w:hyperlink>
    </w:p>
    <w:p w14:paraId="6595DE33" w14:textId="77777777" w:rsidR="00AB4D7E" w:rsidRDefault="00AB4D7E" w:rsidP="007C3850">
      <w:pPr>
        <w:pStyle w:val="BodyText"/>
        <w:spacing w:line="320" w:lineRule="exact"/>
        <w:ind w:right="-28"/>
        <w:jc w:val="both"/>
      </w:pPr>
    </w:p>
    <w:p w14:paraId="0C5700A5" w14:textId="77777777" w:rsidR="007525C5" w:rsidRPr="003574BB" w:rsidRDefault="007525C5" w:rsidP="007525C5">
      <w:pPr>
        <w:pStyle w:val="Heading1"/>
        <w:tabs>
          <w:tab w:val="left" w:pos="3686"/>
          <w:tab w:val="left" w:pos="5812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Math</w:t>
      </w:r>
      <w:r>
        <w:rPr>
          <w:b w:val="0"/>
          <w:bCs w:val="0"/>
          <w:u w:val="single"/>
        </w:rPr>
        <w:t>s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u w:val="single"/>
        </w:rPr>
        <w:t>and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Statistics (M&amp;S)</w:t>
      </w:r>
    </w:p>
    <w:p w14:paraId="00C05F09" w14:textId="77777777" w:rsidR="007525C5" w:rsidRDefault="007525C5" w:rsidP="007525C5">
      <w:pPr>
        <w:pStyle w:val="TableParagraph"/>
        <w:tabs>
          <w:tab w:val="left" w:pos="3686"/>
          <w:tab w:val="left" w:pos="5812"/>
        </w:tabs>
        <w:spacing w:before="0" w:line="320" w:lineRule="exact"/>
        <w:ind w:left="0" w:right="-28"/>
        <w:rPr>
          <w:sz w:val="24"/>
          <w:szCs w:val="24"/>
        </w:rPr>
      </w:pPr>
      <w:r w:rsidRPr="0059314E">
        <w:rPr>
          <w:sz w:val="24"/>
          <w:szCs w:val="24"/>
        </w:rPr>
        <w:t xml:space="preserve">Visitor Programme </w:t>
      </w:r>
      <w:r>
        <w:rPr>
          <w:sz w:val="24"/>
          <w:szCs w:val="24"/>
        </w:rPr>
        <w:t>Coordinator:</w:t>
      </w:r>
      <w:r w:rsidRPr="0059314E">
        <w:rPr>
          <w:sz w:val="24"/>
          <w:szCs w:val="24"/>
        </w:rPr>
        <w:tab/>
      </w:r>
      <w:r w:rsidRPr="002B3C7F">
        <w:rPr>
          <w:strike/>
          <w:sz w:val="24"/>
          <w:szCs w:val="24"/>
        </w:rPr>
        <w:t>Jani Virtanen</w:t>
      </w:r>
      <w:r w:rsidRPr="002B3C7F">
        <w:rPr>
          <w:strike/>
          <w:sz w:val="24"/>
          <w:szCs w:val="24"/>
        </w:rPr>
        <w:tab/>
      </w:r>
      <w:hyperlink r:id="rId17" w:history="1">
        <w:r w:rsidRPr="002B3C7F">
          <w:rPr>
            <w:rStyle w:val="Hyperlink"/>
            <w:strike/>
            <w:sz w:val="24"/>
            <w:szCs w:val="24"/>
          </w:rPr>
          <w:t>j.a.virtanen@reading.ac.uk</w:t>
        </w:r>
      </w:hyperlink>
    </w:p>
    <w:p w14:paraId="6F0A8C5F" w14:textId="77777777" w:rsidR="007525C5" w:rsidRDefault="007525C5" w:rsidP="007525C5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  <w:rPr>
          <w:color w:val="0000FF"/>
          <w:spacing w:val="-2"/>
          <w:u w:val="single" w:color="0000FF"/>
        </w:rPr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5"/>
        </w:rPr>
        <w:t xml:space="preserve"> </w:t>
      </w:r>
      <w:r>
        <w:t>A</w:t>
      </w:r>
      <w:r w:rsidRPr="00E04698">
        <w:t>dministrator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8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02B809E2" w14:textId="77777777" w:rsidR="007525C5" w:rsidRPr="00E04698" w:rsidRDefault="007525C5" w:rsidP="007525C5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  <w:r>
        <w:t>Student Visitor Administrator: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9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695FDB5F" w14:textId="77777777" w:rsidR="007525C5" w:rsidRDefault="007525C5" w:rsidP="007525C5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</w:p>
    <w:p w14:paraId="51B2EF56" w14:textId="77777777" w:rsidR="00B8725B" w:rsidRDefault="00B8725B" w:rsidP="007525C5">
      <w:pPr>
        <w:pStyle w:val="BodyText"/>
        <w:tabs>
          <w:tab w:val="left" w:pos="3686"/>
          <w:tab w:val="left" w:pos="5812"/>
        </w:tabs>
        <w:spacing w:line="320" w:lineRule="exact"/>
        <w:ind w:right="-28"/>
        <w:jc w:val="both"/>
      </w:pPr>
    </w:p>
    <w:p w14:paraId="76E00CC6" w14:textId="77777777" w:rsidR="007525C5" w:rsidRPr="00E04698" w:rsidRDefault="007525C5" w:rsidP="007C3850">
      <w:pPr>
        <w:pStyle w:val="BodyText"/>
        <w:spacing w:line="320" w:lineRule="exact"/>
        <w:ind w:right="-28"/>
        <w:jc w:val="both"/>
      </w:pPr>
    </w:p>
    <w:p w14:paraId="2B5F3534" w14:textId="3A478809" w:rsidR="00AB4D7E" w:rsidRDefault="00E61358" w:rsidP="007C3850">
      <w:pPr>
        <w:pStyle w:val="BodyText"/>
        <w:spacing w:line="320" w:lineRule="exact"/>
        <w:ind w:right="-28"/>
        <w:jc w:val="both"/>
      </w:pPr>
      <w:r>
        <w:rPr>
          <w:u w:val="single"/>
        </w:rPr>
        <w:t>Placement Agreements</w:t>
      </w:r>
    </w:p>
    <w:p w14:paraId="128E87AB" w14:textId="776F2C46" w:rsidR="00E61358" w:rsidRPr="00E61358" w:rsidRDefault="00E61358" w:rsidP="007C3850">
      <w:pPr>
        <w:pStyle w:val="BodyText"/>
        <w:spacing w:line="320" w:lineRule="exact"/>
        <w:ind w:right="-28"/>
        <w:jc w:val="both"/>
      </w:pPr>
      <w:r>
        <w:t xml:space="preserve">If </w:t>
      </w:r>
      <w:r w:rsidR="00B8725B">
        <w:t xml:space="preserve">your </w:t>
      </w:r>
      <w:r>
        <w:t>Student Visitor’s institution requests a Placement Agreement, please see p.3 for information about this.</w:t>
      </w:r>
    </w:p>
    <w:p w14:paraId="093F2A66" w14:textId="77777777" w:rsidR="00C97679" w:rsidRDefault="00C97679" w:rsidP="00C97679">
      <w:pPr>
        <w:pStyle w:val="BodyText"/>
        <w:spacing w:line="320" w:lineRule="exact"/>
        <w:ind w:right="-28"/>
        <w:jc w:val="both"/>
      </w:pPr>
    </w:p>
    <w:p w14:paraId="494750C1" w14:textId="77777777" w:rsidR="00C97679" w:rsidRPr="00E04698" w:rsidRDefault="00C97679" w:rsidP="007C3850">
      <w:pPr>
        <w:pStyle w:val="BodyText"/>
        <w:spacing w:line="320" w:lineRule="exact"/>
        <w:ind w:right="-28"/>
        <w:jc w:val="both"/>
      </w:pPr>
    </w:p>
    <w:p w14:paraId="57818F8C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C889DEA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669E9829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1BA5C2F" w14:textId="738FB0E8" w:rsidR="00AC5BA2" w:rsidRDefault="00601E0D" w:rsidP="007C3850">
      <w:pPr>
        <w:pStyle w:val="Title"/>
        <w:spacing w:before="0" w:line="320" w:lineRule="exact"/>
        <w:ind w:left="0" w:right="-28"/>
        <w:jc w:val="right"/>
        <w:rPr>
          <w:spacing w:val="-5"/>
          <w:sz w:val="24"/>
          <w:szCs w:val="24"/>
        </w:rPr>
      </w:pPr>
      <w:r w:rsidRPr="00E04698">
        <w:rPr>
          <w:sz w:val="24"/>
          <w:szCs w:val="24"/>
        </w:rPr>
        <w:t>PLEASE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SEE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OVERLEAF</w:t>
      </w:r>
      <w:r w:rsidRPr="00E04698">
        <w:rPr>
          <w:spacing w:val="-5"/>
          <w:sz w:val="24"/>
          <w:szCs w:val="24"/>
        </w:rPr>
        <w:t xml:space="preserve"> </w:t>
      </w:r>
      <w:r w:rsidR="00903512" w:rsidRPr="00903512">
        <w:rPr>
          <w:b w:val="0"/>
          <w:bCs w:val="0"/>
          <w:spacing w:val="-5"/>
          <w:sz w:val="24"/>
          <w:szCs w:val="24"/>
        </w:rPr>
        <w:t>→</w:t>
      </w:r>
    </w:p>
    <w:p w14:paraId="5CF285E1" w14:textId="499F6D8F" w:rsidR="002516B4" w:rsidRDefault="002516B4">
      <w:pPr>
        <w:rPr>
          <w:b/>
          <w:bCs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br w:type="page"/>
      </w:r>
    </w:p>
    <w:tbl>
      <w:tblPr>
        <w:tblW w:w="951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409"/>
      </w:tblGrid>
      <w:tr w:rsidR="001C19FB" w:rsidRPr="00E04698" w14:paraId="44D1BAC9" w14:textId="77777777" w:rsidTr="00663564">
        <w:trPr>
          <w:trHeight w:val="558"/>
        </w:trPr>
        <w:tc>
          <w:tcPr>
            <w:tcW w:w="1291" w:type="dxa"/>
            <w:shd w:val="clear" w:color="auto" w:fill="C00000"/>
          </w:tcPr>
          <w:p w14:paraId="163969BF" w14:textId="538058AE" w:rsidR="001C19FB" w:rsidRPr="000378AC" w:rsidRDefault="001C19FB" w:rsidP="001C19FB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339A90AA" w14:textId="77777777" w:rsidR="001C19FB" w:rsidRPr="000378AC" w:rsidRDefault="001C19FB" w:rsidP="00824E88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4BACA026" w14:textId="77777777" w:rsidR="001C19FB" w:rsidRPr="000378AC" w:rsidRDefault="001C19FB" w:rsidP="00824E88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3888BC34" w14:textId="77777777" w:rsidR="001C19FB" w:rsidRPr="000378AC" w:rsidRDefault="001C19FB" w:rsidP="00824E88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409" w:type="dxa"/>
            <w:shd w:val="clear" w:color="auto" w:fill="C00000"/>
          </w:tcPr>
          <w:p w14:paraId="1BC08C44" w14:textId="77777777" w:rsidR="001C19FB" w:rsidRPr="003574BB" w:rsidRDefault="001C19FB" w:rsidP="00824E88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1C19FB" w:rsidRPr="00E04698" w14:paraId="120A80B8" w14:textId="77777777" w:rsidTr="00663564">
        <w:trPr>
          <w:trHeight w:val="126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750EEDA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Academic Visitors</w:t>
            </w:r>
          </w:p>
          <w:p w14:paraId="3CF77FB2" w14:textId="194AFE84" w:rsidR="00CA1276" w:rsidRPr="00263398" w:rsidRDefault="00CA127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O</w:t>
            </w:r>
            <w:r w:rsidR="001C19FB" w:rsidRPr="00263398">
              <w:rPr>
                <w:b/>
                <w:spacing w:val="-2"/>
                <w:sz w:val="24"/>
                <w:szCs w:val="24"/>
              </w:rPr>
              <w:t>nly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2EB9CE1" w14:textId="10474268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  <w:u w:val="single"/>
              </w:rPr>
            </w:pPr>
            <w:r w:rsidRPr="00263398">
              <w:rPr>
                <w:sz w:val="24"/>
                <w:szCs w:val="24"/>
                <w:u w:val="single"/>
              </w:rPr>
              <w:t>Before</w:t>
            </w:r>
          </w:p>
          <w:p w14:paraId="50580596" w14:textId="669AB696" w:rsidR="00824E88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1C19FB" w:rsidRPr="00263398">
              <w:rPr>
                <w:sz w:val="24"/>
                <w:szCs w:val="24"/>
              </w:rPr>
              <w:t>greeing</w:t>
            </w:r>
          </w:p>
          <w:p w14:paraId="7DEA9EDC" w14:textId="4AFE0D5B" w:rsidR="001C19FB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824E88" w:rsidRP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CDD5DE7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8B42F8F" w14:textId="77777777" w:rsidR="00150B4B" w:rsidRDefault="00CA1276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z w:val="24"/>
                <w:szCs w:val="24"/>
              </w:rPr>
              <w:t xml:space="preserve"> the invitation and financial considerations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with</w:t>
            </w:r>
            <w:r w:rsid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the Visitor Programme </w:t>
            </w:r>
            <w:r w:rsidR="00720242" w:rsidRPr="00263398">
              <w:rPr>
                <w:spacing w:val="-2"/>
                <w:sz w:val="24"/>
                <w:szCs w:val="24"/>
              </w:rPr>
              <w:t>Coordinator</w:t>
            </w:r>
            <w:r w:rsidR="00150B4B">
              <w:rPr>
                <w:spacing w:val="-2"/>
                <w:sz w:val="24"/>
                <w:szCs w:val="24"/>
              </w:rPr>
              <w:t>.</w:t>
            </w:r>
          </w:p>
          <w:p w14:paraId="78986D9E" w14:textId="7989E8FC" w:rsidR="00F02CCE" w:rsidRDefault="00F02CCE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For Chinese visitors, the host checks with the HoS whether the host institution is in the high-risk category.</w:t>
            </w:r>
          </w:p>
          <w:p w14:paraId="436823AF" w14:textId="02785ED2" w:rsidR="001C19FB" w:rsidRPr="00263398" w:rsidRDefault="00150B4B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The host checks there is an available desk with the administrator.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4AEDE5C" w14:textId="77777777" w:rsidR="00CA1276" w:rsidRDefault="007525C5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Weber</w:t>
            </w:r>
          </w:p>
          <w:p w14:paraId="7A10E3A1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280EDE19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750684AA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11B6D418" w14:textId="132F06A7" w:rsidR="00F02CCE" w:rsidRPr="00F02CCE" w:rsidRDefault="00F02CCE" w:rsidP="006A334F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F02CCE">
              <w:rPr>
                <w:sz w:val="24"/>
                <w:szCs w:val="24"/>
              </w:rPr>
              <w:t>Andrew Charlton-Perez</w:t>
            </w:r>
          </w:p>
          <w:p w14:paraId="6DAB398E" w14:textId="77777777" w:rsidR="00F02CCE" w:rsidRDefault="00F02CCE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78CD1726" w14:textId="77777777" w:rsidR="007B2F42" w:rsidRDefault="007B2F42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49F0142B" w14:textId="28C65393" w:rsidR="00150B4B" w:rsidRPr="00663564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663564">
              <w:rPr>
                <w:sz w:val="24"/>
                <w:szCs w:val="24"/>
              </w:rPr>
              <w:t xml:space="preserve">Met: </w:t>
            </w:r>
            <w:r w:rsidR="00150B4B" w:rsidRPr="00663564">
              <w:rPr>
                <w:sz w:val="24"/>
                <w:szCs w:val="24"/>
              </w:rPr>
              <w:t xml:space="preserve">Nicki </w:t>
            </w:r>
            <w:r w:rsidR="00663564">
              <w:rPr>
                <w:sz w:val="24"/>
                <w:szCs w:val="24"/>
              </w:rPr>
              <w:t>Robinson</w:t>
            </w:r>
          </w:p>
          <w:p w14:paraId="0479BBAC" w14:textId="500033FC" w:rsidR="007B2F42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HP: Katie Searle</w:t>
            </w:r>
          </w:p>
          <w:p w14:paraId="3284219E" w14:textId="3B71806A" w:rsidR="00150B4B" w:rsidRPr="00263398" w:rsidRDefault="00150B4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EC1F70" w:rsidRPr="00E04698" w14:paraId="058598AD" w14:textId="77777777" w:rsidTr="00663564">
        <w:trPr>
          <w:trHeight w:val="96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4DE91F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F537D0" w14:textId="77777777" w:rsidR="00EC1F70" w:rsidRPr="00263398" w:rsidRDefault="00EC1F70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46AC942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B7A046" w14:textId="24761640" w:rsidR="00EC1F70" w:rsidRPr="00263398" w:rsidRDefault="00EC1F70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discuss</w:t>
            </w:r>
            <w:r>
              <w:rPr>
                <w:sz w:val="24"/>
                <w:szCs w:val="24"/>
              </w:rPr>
              <w:t>es</w:t>
            </w:r>
            <w:r w:rsidRPr="00263398">
              <w:rPr>
                <w:spacing w:val="-16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the</w:t>
            </w:r>
            <w:r w:rsidRPr="00263398">
              <w:rPr>
                <w:spacing w:val="-15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invitation and financial considerations with the HoD.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28C9039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Shuang-Hua Yang</w:t>
            </w:r>
          </w:p>
        </w:tc>
      </w:tr>
      <w:tr w:rsidR="001C19FB" w:rsidRPr="00E04698" w14:paraId="6E48F941" w14:textId="77777777" w:rsidTr="00663564">
        <w:trPr>
          <w:trHeight w:val="110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7F8CFE9" w14:textId="77777777" w:rsidR="00CA1276" w:rsidRPr="00263398" w:rsidRDefault="00CA1276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4CF8E8" w14:textId="400B0A5B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CB74528" w14:textId="37AC1B7C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DE4E4E0" w14:textId="6FB210EC" w:rsidR="001C19FB" w:rsidRPr="00263398" w:rsidRDefault="00CA1276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the</w:t>
            </w:r>
            <w:r w:rsidR="001C19FB" w:rsidRPr="00263398">
              <w:rPr>
                <w:spacing w:val="-15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invitation and financial considerations with </w:t>
            </w:r>
            <w:r w:rsidR="00824E88" w:rsidRPr="00263398">
              <w:rPr>
                <w:sz w:val="24"/>
                <w:szCs w:val="24"/>
              </w:rPr>
              <w:t xml:space="preserve">the </w:t>
            </w:r>
            <w:r w:rsidR="001C19FB" w:rsidRPr="00263398">
              <w:rPr>
                <w:sz w:val="24"/>
                <w:szCs w:val="24"/>
              </w:rPr>
              <w:t>H</w:t>
            </w:r>
            <w:r w:rsidR="000A678C" w:rsidRPr="00263398">
              <w:rPr>
                <w:sz w:val="24"/>
                <w:szCs w:val="24"/>
              </w:rPr>
              <w:t>oD</w:t>
            </w:r>
            <w:r w:rsidR="001C19FB" w:rsidRPr="00263398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B441792" w14:textId="0010A307" w:rsidR="001C19FB" w:rsidRPr="002B3C7F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trike/>
                <w:sz w:val="24"/>
                <w:szCs w:val="24"/>
              </w:rPr>
            </w:pPr>
            <w:r w:rsidRPr="002B3C7F">
              <w:rPr>
                <w:strike/>
                <w:sz w:val="24"/>
                <w:szCs w:val="24"/>
              </w:rPr>
              <w:t>Jani Virtanen</w:t>
            </w:r>
          </w:p>
        </w:tc>
      </w:tr>
      <w:tr w:rsidR="001C19FB" w:rsidRPr="00E04698" w14:paraId="2F28C38D" w14:textId="77777777" w:rsidTr="00663564">
        <w:trPr>
          <w:trHeight w:val="1729"/>
        </w:trPr>
        <w:tc>
          <w:tcPr>
            <w:tcW w:w="129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F1BD1" w14:textId="1EDFF5DD" w:rsidR="00CA1276" w:rsidRPr="000A678C" w:rsidRDefault="00CA1276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72299" w14:textId="77777777" w:rsidR="000378AC" w:rsidRDefault="00166202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 w:rsidR="001C19FB" w:rsidRPr="000A678C">
              <w:rPr>
                <w:spacing w:val="-16"/>
                <w:sz w:val="24"/>
                <w:szCs w:val="24"/>
              </w:rPr>
              <w:t xml:space="preserve"> </w:t>
            </w:r>
            <w:r w:rsidR="00824E88" w:rsidRPr="000A678C">
              <w:rPr>
                <w:spacing w:val="-16"/>
                <w:sz w:val="24"/>
                <w:szCs w:val="24"/>
              </w:rPr>
              <w:t>a</w:t>
            </w:r>
            <w:r w:rsidR="000378AC">
              <w:rPr>
                <w:spacing w:val="-16"/>
                <w:sz w:val="24"/>
                <w:szCs w:val="24"/>
              </w:rPr>
              <w:t>greeing</w:t>
            </w:r>
          </w:p>
          <w:p w14:paraId="0D2AD54E" w14:textId="46D56B6E" w:rsidR="001C19FB" w:rsidRPr="000A678C" w:rsidRDefault="000378A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a </w:t>
            </w:r>
            <w:r w:rsidR="001C19FB" w:rsidRPr="000A678C">
              <w:rPr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F45C38A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E75862" w14:textId="77777777" w:rsidR="001E39C7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C105EF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 Form to</w:t>
            </w:r>
            <w:r w:rsidR="001E39C7">
              <w:rPr>
                <w:sz w:val="24"/>
                <w:szCs w:val="24"/>
              </w:rPr>
              <w:t>:</w:t>
            </w:r>
          </w:p>
          <w:p w14:paraId="34363288" w14:textId="77777777" w:rsidR="001E39C7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 xml:space="preserve">Visitor Programme </w:t>
            </w:r>
            <w:r w:rsidR="00720242" w:rsidRPr="000A678C">
              <w:rPr>
                <w:spacing w:val="-2"/>
                <w:sz w:val="24"/>
                <w:szCs w:val="24"/>
              </w:rPr>
              <w:t>Coordinator</w:t>
            </w:r>
            <w:r w:rsidR="00EC1F70">
              <w:rPr>
                <w:spacing w:val="-2"/>
                <w:sz w:val="24"/>
                <w:szCs w:val="24"/>
              </w:rPr>
              <w:t>,</w:t>
            </w:r>
          </w:p>
          <w:p w14:paraId="7543F966" w14:textId="4BC3A6BB" w:rsidR="001E39C7" w:rsidRDefault="000378AC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1C19FB" w:rsidRPr="000A678C">
              <w:rPr>
                <w:spacing w:val="-2"/>
                <w:sz w:val="24"/>
                <w:szCs w:val="24"/>
              </w:rPr>
              <w:t>Administrator</w:t>
            </w:r>
            <w:r w:rsidR="001E39C7">
              <w:rPr>
                <w:spacing w:val="-2"/>
                <w:sz w:val="24"/>
                <w:szCs w:val="24"/>
              </w:rPr>
              <w:t>,</w:t>
            </w:r>
          </w:p>
          <w:p w14:paraId="1C25D83C" w14:textId="7FC11108" w:rsidR="001C19FB" w:rsidRPr="000A678C" w:rsidRDefault="001E39C7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HoD</w:t>
            </w:r>
            <w:r w:rsidR="00EC1F70">
              <w:rPr>
                <w:spacing w:val="-2"/>
                <w:sz w:val="24"/>
                <w:szCs w:val="24"/>
              </w:rPr>
              <w:t xml:space="preserve"> (who approves).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C3DC61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1A4B449A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444D39F4" w14:textId="08EA299E" w:rsidR="001E39C7" w:rsidRDefault="007525C5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3386C3A5" w14:textId="61B51463" w:rsidR="00636153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>Nicki Robinson</w:t>
            </w:r>
          </w:p>
          <w:p w14:paraId="5D30AB4E" w14:textId="0472CC01" w:rsidR="00636153" w:rsidRPr="000A678C" w:rsidRDefault="00636153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>David Brayshaw</w:t>
            </w:r>
          </w:p>
        </w:tc>
      </w:tr>
      <w:tr w:rsidR="00FB2D37" w:rsidRPr="00E04698" w14:paraId="6B3EDD5D" w14:textId="77777777" w:rsidTr="00663564">
        <w:trPr>
          <w:trHeight w:val="1067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AA71E7A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84913C6" w14:textId="77777777" w:rsidR="00FB2D37" w:rsidRPr="000A678C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6886A8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1A6B571F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complete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&amp; e-mail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 Academic Visitor Form to the </w:t>
            </w:r>
            <w:r>
              <w:rPr>
                <w:sz w:val="24"/>
                <w:szCs w:val="24"/>
              </w:rPr>
              <w:t xml:space="preserve">Academic </w:t>
            </w:r>
            <w:r w:rsidRPr="000A678C">
              <w:rPr>
                <w:sz w:val="24"/>
                <w:szCs w:val="24"/>
              </w:rPr>
              <w:t>Visitor Administrator.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2F9FBD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Tim Poulter</w:t>
            </w:r>
          </w:p>
        </w:tc>
      </w:tr>
      <w:tr w:rsidR="001C19FB" w:rsidRPr="00E04698" w14:paraId="4588B608" w14:textId="77777777" w:rsidTr="00663564">
        <w:trPr>
          <w:trHeight w:val="1129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918B517" w14:textId="77777777" w:rsidR="001C19FB" w:rsidRDefault="001C19FB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56F29F1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EA59AA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9E2C77F" w14:textId="77777777" w:rsidR="00213F34" w:rsidRPr="000A678C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0C33B9" w14:textId="77777777" w:rsidR="001C19FB" w:rsidRPr="000A678C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B28F8DB" w14:textId="782E9DBC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DFA953" w14:textId="312F4D95" w:rsidR="001C19FB" w:rsidRPr="000A678C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166202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4F4D8A" w:rsidRPr="000A678C">
              <w:rPr>
                <w:sz w:val="24"/>
                <w:szCs w:val="24"/>
              </w:rPr>
              <w:t>F</w:t>
            </w:r>
            <w:r w:rsidR="001C19FB" w:rsidRPr="000A678C">
              <w:rPr>
                <w:sz w:val="24"/>
                <w:szCs w:val="24"/>
              </w:rPr>
              <w:t xml:space="preserve">orm to </w:t>
            </w:r>
            <w:r w:rsidRPr="000A678C">
              <w:rPr>
                <w:sz w:val="24"/>
                <w:szCs w:val="24"/>
              </w:rPr>
              <w:t xml:space="preserve">the </w:t>
            </w:r>
            <w:r w:rsidR="00C97679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</w:t>
            </w:r>
            <w:r w:rsidRPr="000A678C">
              <w:rPr>
                <w:sz w:val="24"/>
                <w:szCs w:val="24"/>
              </w:rPr>
              <w:t xml:space="preserve"> Administrator</w:t>
            </w:r>
            <w:r w:rsidR="001C19FB" w:rsidRPr="000A678C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D295402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Ruth</w:t>
            </w:r>
            <w:r w:rsidRPr="000A678C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  <w:tr w:rsidR="00C105EF" w:rsidRPr="00E04698" w14:paraId="3F739531" w14:textId="77777777" w:rsidTr="00663564">
        <w:trPr>
          <w:trHeight w:val="1347"/>
        </w:trPr>
        <w:tc>
          <w:tcPr>
            <w:tcW w:w="129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2079E31B" w14:textId="38435149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E04698">
              <w:rPr>
                <w:b/>
                <w:spacing w:val="-2"/>
                <w:sz w:val="24"/>
                <w:szCs w:val="24"/>
              </w:rPr>
              <w:t>Studen</w:t>
            </w:r>
            <w:r>
              <w:rPr>
                <w:b/>
                <w:spacing w:val="-2"/>
                <w:sz w:val="24"/>
                <w:szCs w:val="24"/>
              </w:rPr>
              <w:t>t Visitors</w:t>
            </w:r>
          </w:p>
          <w:p w14:paraId="5F7D49A9" w14:textId="5DC2CEAC" w:rsidR="00C105EF" w:rsidRPr="00E04698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E04698">
              <w:rPr>
                <w:b/>
                <w:spacing w:val="-4"/>
                <w:sz w:val="24"/>
                <w:szCs w:val="24"/>
              </w:rPr>
              <w:t>Only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47FB6EA" w14:textId="563ED767" w:rsidR="00C105EF" w:rsidRPr="00E04698" w:rsidRDefault="000A678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a</w:t>
            </w:r>
            <w:r w:rsidR="000378AC">
              <w:rPr>
                <w:sz w:val="24"/>
                <w:szCs w:val="24"/>
              </w:rPr>
              <w:t>greeing a visit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1299215A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7327BD1" w14:textId="77777777" w:rsidR="00DE5D71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</w:t>
            </w:r>
            <w:r w:rsidRPr="00E04698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Pr="00E04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</w:t>
            </w:r>
            <w:r w:rsidRPr="00E04698">
              <w:rPr>
                <w:sz w:val="24"/>
                <w:szCs w:val="24"/>
              </w:rPr>
              <w:t xml:space="preserve"> </w:t>
            </w:r>
            <w:r w:rsidR="00166202">
              <w:rPr>
                <w:sz w:val="24"/>
                <w:szCs w:val="24"/>
              </w:rPr>
              <w:t xml:space="preserve">Student </w:t>
            </w:r>
            <w:r w:rsidRPr="00E04698">
              <w:rPr>
                <w:sz w:val="24"/>
                <w:szCs w:val="24"/>
              </w:rPr>
              <w:t>Visitor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Form to</w:t>
            </w:r>
            <w:r w:rsidR="00DE5D71">
              <w:rPr>
                <w:sz w:val="24"/>
                <w:szCs w:val="24"/>
              </w:rPr>
              <w:t>:</w:t>
            </w:r>
          </w:p>
          <w:p w14:paraId="0815DA57" w14:textId="39615CD0" w:rsidR="00663564" w:rsidRDefault="00C105EF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Visitor Programme </w:t>
            </w:r>
            <w:r w:rsidR="00720242">
              <w:rPr>
                <w:spacing w:val="-2"/>
                <w:sz w:val="24"/>
                <w:szCs w:val="24"/>
              </w:rPr>
              <w:t>Coordinator</w:t>
            </w:r>
            <w:r w:rsidR="00663564">
              <w:rPr>
                <w:spacing w:val="-2"/>
                <w:sz w:val="24"/>
                <w:szCs w:val="24"/>
              </w:rPr>
              <w:t>,</w:t>
            </w:r>
          </w:p>
          <w:p w14:paraId="17A13438" w14:textId="331357A3" w:rsidR="00C105EF" w:rsidRPr="00E04698" w:rsidRDefault="00C97679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C105EF">
              <w:rPr>
                <w:sz w:val="24"/>
                <w:szCs w:val="24"/>
              </w:rPr>
              <w:t>V</w:t>
            </w:r>
            <w:r w:rsidR="00C105EF" w:rsidRPr="00E04698">
              <w:rPr>
                <w:sz w:val="24"/>
                <w:szCs w:val="24"/>
              </w:rPr>
              <w:t xml:space="preserve">isitor </w:t>
            </w:r>
            <w:r w:rsidR="00C105EF">
              <w:rPr>
                <w:spacing w:val="-2"/>
                <w:sz w:val="24"/>
                <w:szCs w:val="24"/>
              </w:rPr>
              <w:t>A</w:t>
            </w:r>
            <w:r w:rsidR="00C105EF" w:rsidRPr="00E04698">
              <w:rPr>
                <w:spacing w:val="-2"/>
                <w:sz w:val="24"/>
                <w:szCs w:val="24"/>
              </w:rPr>
              <w:t>dministrator</w:t>
            </w:r>
            <w:r w:rsidR="00166202">
              <w:t>.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3BE673CC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60800AAD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1E5CF681" w14:textId="12F51DAC" w:rsidR="00C105EF" w:rsidRDefault="007525C5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054B93D9" w14:textId="2678C1D5" w:rsidR="00C105EF" w:rsidRPr="000A678C" w:rsidRDefault="00C105EF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FB2D37" w:rsidRPr="00E04698" w14:paraId="1578A041" w14:textId="77777777" w:rsidTr="00663564">
        <w:trPr>
          <w:trHeight w:val="1134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7D06BA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1BF5643" w14:textId="77777777" w:rsidR="00FB2D37" w:rsidRPr="00E04698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45D2BB2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5621FF5" w14:textId="77777777" w:rsidR="00FB2D37" w:rsidRPr="00007160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completes &amp; e-mails the Student Visitor Form to the Student Visitor Administrator</w:t>
            </w:r>
            <w:r w:rsidRPr="00E04698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070E11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Poulter</w:t>
            </w:r>
          </w:p>
        </w:tc>
      </w:tr>
      <w:tr w:rsidR="00C105EF" w:rsidRPr="00E04698" w14:paraId="1FA77230" w14:textId="77777777" w:rsidTr="00663564">
        <w:trPr>
          <w:trHeight w:val="104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EA27884" w14:textId="77777777" w:rsidR="00C105EF" w:rsidRDefault="00C105EF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8167B44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09D2E8CF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02F5CD4" w14:textId="0A811A57" w:rsidR="00BB2B37" w:rsidRPr="00E04698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44091DA9" w14:textId="77777777" w:rsidR="00C105EF" w:rsidRPr="00E04698" w:rsidRDefault="00C105EF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C3C4C5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&amp;S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6D609461" w14:textId="2A37E5B3" w:rsidR="00C105EF" w:rsidRPr="00E04698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</w:t>
            </w:r>
            <w:r w:rsidR="00166202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 xml:space="preserve">Visitor Form to the </w:t>
            </w:r>
            <w:r w:rsidR="00C97679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>Visitor Administrator.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D292CC6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Ruth</w:t>
            </w:r>
            <w:r w:rsidRPr="00E04698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</w:tbl>
    <w:p w14:paraId="0A787385" w14:textId="77777777" w:rsidR="00BB2B37" w:rsidRDefault="00BB2B37"/>
    <w:p w14:paraId="7CCE0C48" w14:textId="07BA205E" w:rsidR="00BB2B37" w:rsidRDefault="00BB2B37">
      <w:r>
        <w:br w:type="page"/>
      </w:r>
    </w:p>
    <w:tbl>
      <w:tblPr>
        <w:tblW w:w="951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409"/>
      </w:tblGrid>
      <w:tr w:rsidR="00BB2B37" w:rsidRPr="00E04698" w14:paraId="77F02FD7" w14:textId="77777777" w:rsidTr="00FE0152">
        <w:trPr>
          <w:trHeight w:val="558"/>
        </w:trPr>
        <w:tc>
          <w:tcPr>
            <w:tcW w:w="1291" w:type="dxa"/>
            <w:shd w:val="clear" w:color="auto" w:fill="C00000"/>
          </w:tcPr>
          <w:p w14:paraId="72021CED" w14:textId="7B3A0B3D" w:rsidR="00BB2B37" w:rsidRPr="000378AC" w:rsidRDefault="00BB2B37" w:rsidP="00FE0152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561CA4FC" w14:textId="77777777" w:rsidR="00BB2B37" w:rsidRPr="000378AC" w:rsidRDefault="00BB2B37" w:rsidP="00FE0152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23F23F2D" w14:textId="77777777" w:rsidR="00BB2B37" w:rsidRPr="000378AC" w:rsidRDefault="00BB2B37" w:rsidP="00FE0152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1F6E5CD8" w14:textId="77777777" w:rsidR="00BB2B37" w:rsidRPr="000378AC" w:rsidRDefault="00BB2B37" w:rsidP="00FE0152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409" w:type="dxa"/>
            <w:shd w:val="clear" w:color="auto" w:fill="C00000"/>
          </w:tcPr>
          <w:p w14:paraId="67EC867C" w14:textId="77777777" w:rsidR="00BB2B37" w:rsidRPr="003574BB" w:rsidRDefault="00BB2B37" w:rsidP="00FE0152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0A678C" w:rsidRPr="00E04698" w14:paraId="26105CC0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03105DA8" w14:textId="77777777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63A56A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7A7FC0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FD446F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815488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819DB1C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FF9F42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3B1AA3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4D0B5D9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9A8799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608C7E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B98ABA1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DACDBA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0EC38DB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1DDC2B0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58A02CE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42AF1A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D2314D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D7E3703" w14:textId="1F27C848" w:rsidR="006A28D6" w:rsidRPr="00E04698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E1143F5" w14:textId="153EA9A7" w:rsidR="000A678C" w:rsidRPr="00E04698" w:rsidRDefault="000A678C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768EDFC" w14:textId="77777777" w:rsidR="000A678C" w:rsidRPr="00E04698" w:rsidRDefault="000A678C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All 3 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6F7ED089" w14:textId="7EECF398" w:rsidR="000A678C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&lt; 1 month</w:t>
            </w:r>
            <w:r>
              <w:rPr>
                <w:sz w:val="24"/>
                <w:szCs w:val="24"/>
              </w:rPr>
              <w:t>, the administrator sends a</w:t>
            </w:r>
            <w:r w:rsidR="000A678C">
              <w:rPr>
                <w:sz w:val="24"/>
                <w:szCs w:val="24"/>
              </w:rPr>
              <w:t>n invitation letter to the student.</w:t>
            </w:r>
          </w:p>
          <w:p w14:paraId="1E5C2E98" w14:textId="7FCD688E" w:rsidR="00F8630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&gt;1 month</w:t>
            </w:r>
            <w:r>
              <w:rPr>
                <w:sz w:val="24"/>
                <w:szCs w:val="24"/>
              </w:rPr>
              <w:t xml:space="preserve">,  the administrator e-mails the SV form to Christine Macfarlane who asks the SV to apply via RISIS. When the SV receives the Offer Letter from Admissions, s/he needs to accept this to confirm the arrangement. </w:t>
            </w:r>
          </w:p>
          <w:p w14:paraId="6F12F880" w14:textId="3358609D" w:rsidR="000A678C" w:rsidRPr="00E04698" w:rsidRDefault="000A678C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the</w:t>
            </w:r>
            <w:r w:rsidRPr="00E04698">
              <w:rPr>
                <w:sz w:val="24"/>
                <w:szCs w:val="24"/>
              </w:rPr>
              <w:t xml:space="preserve"> student </w:t>
            </w:r>
            <w:r>
              <w:rPr>
                <w:sz w:val="24"/>
                <w:szCs w:val="24"/>
              </w:rPr>
              <w:t xml:space="preserve">also receives </w:t>
            </w:r>
            <w:r w:rsidRPr="00E04698">
              <w:rPr>
                <w:sz w:val="24"/>
                <w:szCs w:val="24"/>
              </w:rPr>
              <w:t xml:space="preserve">funding or </w:t>
            </w:r>
            <w:r w:rsidR="00263398">
              <w:rPr>
                <w:sz w:val="24"/>
                <w:szCs w:val="24"/>
              </w:rPr>
              <w:t>help</w:t>
            </w:r>
            <w:r w:rsidRPr="00E04698">
              <w:rPr>
                <w:sz w:val="24"/>
                <w:szCs w:val="24"/>
              </w:rPr>
              <w:t xml:space="preserve"> with expenses and subsistence from the Dep</w:t>
            </w:r>
            <w:r>
              <w:rPr>
                <w:sz w:val="24"/>
                <w:szCs w:val="24"/>
              </w:rPr>
              <w:t>t</w:t>
            </w:r>
            <w:r w:rsidRPr="00E04698">
              <w:rPr>
                <w:sz w:val="24"/>
                <w:szCs w:val="24"/>
              </w:rPr>
              <w:t>, a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letter</w:t>
            </w:r>
            <w:r w:rsidRPr="00E04698">
              <w:rPr>
                <w:spacing w:val="-15"/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 xml:space="preserve">outlining the purpose of the visit must be sent to the student </w:t>
            </w:r>
            <w:r w:rsidR="00263398">
              <w:rPr>
                <w:sz w:val="24"/>
                <w:szCs w:val="24"/>
              </w:rPr>
              <w:t>and</w:t>
            </w:r>
            <w:r w:rsidRPr="00E04698">
              <w:rPr>
                <w:sz w:val="24"/>
                <w:szCs w:val="24"/>
              </w:rPr>
              <w:t xml:space="preserve"> signed by student’s home </w:t>
            </w:r>
            <w:r w:rsidRPr="00E04698">
              <w:rPr>
                <w:spacing w:val="-2"/>
                <w:sz w:val="24"/>
                <w:szCs w:val="24"/>
              </w:rPr>
              <w:t>supervisor.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45D43385" w14:textId="77777777" w:rsidR="000A678C" w:rsidRPr="00CA1276" w:rsidRDefault="000A678C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</w:pPr>
            <w:r w:rsidRPr="00CA1276">
              <w:rPr>
                <w:spacing w:val="-4"/>
              </w:rPr>
              <w:t>Met:</w:t>
            </w:r>
            <w:r w:rsidRPr="00CA1276">
              <w:rPr>
                <w:spacing w:val="-4"/>
              </w:rPr>
              <w:tab/>
            </w:r>
            <w:r w:rsidRPr="00CA1276">
              <w:rPr>
                <w:spacing w:val="-4"/>
              </w:rPr>
              <w:tab/>
            </w:r>
            <w:r w:rsidRPr="00CA1276">
              <w:t>Nicki Robinson</w:t>
            </w:r>
          </w:p>
          <w:p w14:paraId="78C95A3E" w14:textId="77777777" w:rsidR="000A678C" w:rsidRPr="00CA1276" w:rsidRDefault="000A678C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</w:rPr>
            </w:pPr>
          </w:p>
          <w:p w14:paraId="5F97F010" w14:textId="77777777" w:rsidR="000A678C" w:rsidRPr="00CA1276" w:rsidRDefault="000A678C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</w:pPr>
            <w:r w:rsidRPr="00CA1276">
              <w:rPr>
                <w:spacing w:val="-4"/>
              </w:rPr>
              <w:t>M&amp;S:</w:t>
            </w:r>
            <w:r w:rsidRPr="00CA1276">
              <w:tab/>
              <w:t>Ruth</w:t>
            </w:r>
            <w:r w:rsidRPr="00CA1276">
              <w:rPr>
                <w:spacing w:val="-2"/>
              </w:rPr>
              <w:t xml:space="preserve"> Harris</w:t>
            </w:r>
          </w:p>
          <w:p w14:paraId="62E1733F" w14:textId="77777777" w:rsidR="000A678C" w:rsidRPr="00CA1276" w:rsidRDefault="000A678C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5"/>
              </w:rPr>
            </w:pPr>
          </w:p>
          <w:p w14:paraId="7E0F2521" w14:textId="77777777" w:rsidR="000A678C" w:rsidRPr="00E04698" w:rsidRDefault="000A678C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CA1276">
              <w:rPr>
                <w:spacing w:val="-5"/>
              </w:rPr>
              <w:t>CS:</w:t>
            </w:r>
            <w:r w:rsidRPr="00CA1276">
              <w:tab/>
              <w:t>Tim Poulter</w:t>
            </w:r>
          </w:p>
        </w:tc>
      </w:tr>
      <w:tr w:rsidR="00BF0F25" w:rsidRPr="00E04698" w14:paraId="4E968024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3A5EC33E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6074EA21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14F86999" w14:textId="77777777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All 3</w:t>
            </w:r>
          </w:p>
          <w:p w14:paraId="0046CE35" w14:textId="5D2A9BC5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622E0A1" w14:textId="67E388E6" w:rsidR="00BF0F25" w:rsidRPr="00221CF1" w:rsidRDefault="00372B59" w:rsidP="00221CF1">
            <w:pPr>
              <w:spacing w:line="300" w:lineRule="exact"/>
              <w:ind w:left="4" w:right="138" w:hanging="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221CF1">
              <w:rPr>
                <w:b/>
                <w:bCs/>
                <w:sz w:val="24"/>
                <w:szCs w:val="24"/>
              </w:rPr>
              <w:t xml:space="preserve">Occasionally, an </w:t>
            </w:r>
            <w:r w:rsidR="00BF0F25" w:rsidRPr="00221CF1">
              <w:rPr>
                <w:b/>
                <w:bCs/>
                <w:sz w:val="24"/>
                <w:szCs w:val="24"/>
              </w:rPr>
              <w:t>institution require</w:t>
            </w:r>
            <w:r w:rsidRPr="00221CF1">
              <w:rPr>
                <w:b/>
                <w:bCs/>
                <w:sz w:val="24"/>
                <w:szCs w:val="24"/>
              </w:rPr>
              <w:t xml:space="preserve">s </w:t>
            </w:r>
            <w:r w:rsidR="00BF0F25" w:rsidRPr="00221CF1">
              <w:rPr>
                <w:b/>
                <w:bCs/>
                <w:sz w:val="24"/>
                <w:szCs w:val="24"/>
              </w:rPr>
              <w:t>UoR to sign their own Placement Agreement</w:t>
            </w:r>
            <w:r w:rsidR="004E7EED" w:rsidRPr="00221CF1">
              <w:rPr>
                <w:b/>
                <w:bCs/>
                <w:sz w:val="24"/>
                <w:szCs w:val="24"/>
              </w:rPr>
              <w:t xml:space="preserve"> </w:t>
            </w:r>
            <w:r w:rsidR="00BF0F25" w:rsidRPr="00221CF1">
              <w:rPr>
                <w:b/>
                <w:bCs/>
                <w:sz w:val="24"/>
                <w:szCs w:val="24"/>
              </w:rPr>
              <w:t>which we are not permitted to do.  Below is the text from the Uni</w:t>
            </w:r>
            <w:r w:rsidRPr="00221CF1">
              <w:rPr>
                <w:b/>
                <w:bCs/>
                <w:sz w:val="24"/>
                <w:szCs w:val="24"/>
              </w:rPr>
              <w:t>versity</w:t>
            </w:r>
            <w:r w:rsidR="00BF0F25" w:rsidRPr="00221CF1">
              <w:rPr>
                <w:b/>
                <w:bCs/>
                <w:sz w:val="24"/>
                <w:szCs w:val="24"/>
              </w:rPr>
              <w:t>’s Legal Team:</w:t>
            </w:r>
          </w:p>
          <w:p w14:paraId="2310420D" w14:textId="77777777" w:rsidR="00BF0F25" w:rsidRPr="00221CF1" w:rsidRDefault="00BF0F25" w:rsidP="00221CF1">
            <w:pPr>
              <w:spacing w:line="300" w:lineRule="exact"/>
              <w:ind w:left="4" w:right="138" w:hanging="4"/>
              <w:rPr>
                <w:rFonts w:asciiTheme="minorHAnsi" w:eastAsia="Times New Roman" w:hAnsiTheme="minorHAnsi" w:cstheme="minorBidi"/>
                <w:b/>
                <w:bCs/>
                <w:color w:val="000000"/>
              </w:rPr>
            </w:pPr>
          </w:p>
          <w:p w14:paraId="41C2C417" w14:textId="1BF35213" w:rsidR="00BF0F25" w:rsidRPr="00221CF1" w:rsidRDefault="00BF0F25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"The University of Reading's legal team has created two bespoke template agreements which deal with this type of placement activity, and which we are required to use. </w:t>
            </w:r>
            <w:r w:rsidR="00F863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here a non-UOR student is attending UOR on placement, we are unable to accept other institutions’</w:t>
            </w:r>
            <w:r w:rsidR="00F863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agreements</w:t>
            </w:r>
            <w:r w:rsid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="00F863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owever, our template</w:t>
            </w:r>
            <w:r w:rsidR="00372B59"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clearly set out the obligations of each party in relation to the placement and the students experience.''</w:t>
            </w:r>
          </w:p>
          <w:p w14:paraId="5CD13CEF" w14:textId="77777777" w:rsidR="00BF0F25" w:rsidRPr="00221CF1" w:rsidRDefault="00BF0F25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14:paraId="3CE936B6" w14:textId="77777777" w:rsidR="004E7EED" w:rsidRPr="00221CF1" w:rsidRDefault="004E7EED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PLEASE E-MAIL NICKI FOR THE </w:t>
            </w:r>
          </w:p>
          <w:p w14:paraId="54CC1099" w14:textId="16C27402" w:rsidR="00BF0F25" w:rsidRPr="00221CF1" w:rsidRDefault="004E7EED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PLACEMENT AGREEMENTS</w:t>
            </w:r>
          </w:p>
          <w:p w14:paraId="37616F0B" w14:textId="77777777" w:rsidR="00BF0F25" w:rsidRPr="00221CF1" w:rsidRDefault="00BF0F25" w:rsidP="00BF0F25">
            <w:pPr>
              <w:pStyle w:val="TableParagraph"/>
              <w:spacing w:before="0" w:line="320" w:lineRule="exact"/>
              <w:ind w:left="2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FEDBDC8" w14:textId="77777777" w:rsidR="00BF0F25" w:rsidRPr="00CA1276" w:rsidRDefault="00BF0F25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</w:rPr>
            </w:pPr>
          </w:p>
        </w:tc>
      </w:tr>
    </w:tbl>
    <w:p w14:paraId="70D89B4C" w14:textId="77777777" w:rsidR="00B951DA" w:rsidRPr="006A28D6" w:rsidRDefault="00B951DA" w:rsidP="0060489D">
      <w:pPr>
        <w:spacing w:line="320" w:lineRule="exact"/>
        <w:rPr>
          <w:sz w:val="24"/>
          <w:szCs w:val="24"/>
        </w:rPr>
      </w:pPr>
    </w:p>
    <w:p w14:paraId="27DC4D7A" w14:textId="77777777" w:rsidR="006A28D6" w:rsidRDefault="006A28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CE3B12" w14:textId="05E47154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  <w:r w:rsidRPr="0060489D">
        <w:rPr>
          <w:b/>
          <w:bCs/>
          <w:sz w:val="24"/>
          <w:szCs w:val="24"/>
        </w:rPr>
        <w:lastRenderedPageBreak/>
        <w:t>Invitation Letter</w:t>
      </w:r>
      <w:r>
        <w:rPr>
          <w:b/>
          <w:bCs/>
          <w:sz w:val="24"/>
          <w:szCs w:val="24"/>
        </w:rPr>
        <w:t>s</w:t>
      </w:r>
      <w:r w:rsidR="00661AB7">
        <w:rPr>
          <w:b/>
          <w:bCs/>
          <w:sz w:val="24"/>
          <w:szCs w:val="24"/>
        </w:rPr>
        <w:t xml:space="preserve"> (sent by the Administrator)</w:t>
      </w:r>
    </w:p>
    <w:p w14:paraId="0EE56DDE" w14:textId="77777777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</w:p>
    <w:p w14:paraId="631D2291" w14:textId="05E1CEC6" w:rsidR="004410F5" w:rsidRPr="0060489D" w:rsidRDefault="00661AB7" w:rsidP="0060489D">
      <w:pPr>
        <w:spacing w:line="32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For </w:t>
      </w:r>
      <w:r w:rsidR="00601E0D" w:rsidRPr="0060489D">
        <w:rPr>
          <w:sz w:val="24"/>
          <w:szCs w:val="24"/>
          <w:u w:val="single"/>
        </w:rPr>
        <w:t>Academic</w:t>
      </w:r>
      <w:r w:rsidR="00601E0D" w:rsidRPr="0060489D">
        <w:rPr>
          <w:spacing w:val="-5"/>
          <w:sz w:val="24"/>
          <w:szCs w:val="24"/>
          <w:u w:val="single"/>
        </w:rPr>
        <w:t xml:space="preserve"> </w:t>
      </w:r>
      <w:r w:rsidR="00233C4D" w:rsidRPr="0060489D">
        <w:rPr>
          <w:spacing w:val="-5"/>
          <w:sz w:val="24"/>
          <w:szCs w:val="24"/>
          <w:u w:val="single"/>
        </w:rPr>
        <w:t>Visitors</w:t>
      </w:r>
    </w:p>
    <w:p w14:paraId="1D0FF962" w14:textId="77777777" w:rsidR="004410F5" w:rsidRDefault="004410F5" w:rsidP="0060489D">
      <w:pPr>
        <w:pStyle w:val="Heading1"/>
        <w:spacing w:line="320" w:lineRule="exact"/>
        <w:ind w:left="0" w:right="-28"/>
        <w:jc w:val="both"/>
      </w:pPr>
    </w:p>
    <w:p w14:paraId="49CCC843" w14:textId="11039AD1" w:rsidR="00AB4D7E" w:rsidRPr="00233C4D" w:rsidRDefault="00F86309" w:rsidP="0060489D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76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410F5">
        <w:rPr>
          <w:sz w:val="24"/>
          <w:szCs w:val="24"/>
        </w:rPr>
        <w:t>on-UK passports:</w:t>
      </w:r>
      <w:r w:rsidR="004410F5">
        <w:rPr>
          <w:sz w:val="24"/>
          <w:szCs w:val="24"/>
        </w:rPr>
        <w:tab/>
      </w:r>
      <w:r w:rsidR="00601E0D" w:rsidRPr="00E04698">
        <w:rPr>
          <w:sz w:val="24"/>
          <w:szCs w:val="24"/>
        </w:rPr>
        <w:t>Invitation</w:t>
      </w:r>
      <w:r w:rsidR="00601E0D" w:rsidRPr="00E04698">
        <w:rPr>
          <w:spacing w:val="-3"/>
          <w:sz w:val="24"/>
          <w:szCs w:val="24"/>
        </w:rPr>
        <w:t xml:space="preserve"> </w:t>
      </w:r>
      <w:r w:rsidR="004410F5">
        <w:rPr>
          <w:spacing w:val="-2"/>
          <w:sz w:val="24"/>
          <w:szCs w:val="24"/>
        </w:rPr>
        <w:t>l</w:t>
      </w:r>
      <w:r w:rsidR="00601E0D" w:rsidRPr="00E04698">
        <w:rPr>
          <w:spacing w:val="-2"/>
          <w:sz w:val="24"/>
          <w:szCs w:val="24"/>
        </w:rPr>
        <w:t>etter</w:t>
      </w:r>
      <w:r w:rsidR="004410F5">
        <w:rPr>
          <w:spacing w:val="-2"/>
          <w:sz w:val="24"/>
          <w:szCs w:val="24"/>
        </w:rPr>
        <w:t xml:space="preserve"> </w:t>
      </w:r>
      <w:r w:rsidR="004D5AC7">
        <w:rPr>
          <w:spacing w:val="-2"/>
          <w:sz w:val="24"/>
          <w:szCs w:val="24"/>
        </w:rPr>
        <w:t xml:space="preserve">is </w:t>
      </w:r>
      <w:r w:rsidR="004410F5">
        <w:rPr>
          <w:spacing w:val="-2"/>
          <w:sz w:val="24"/>
          <w:szCs w:val="24"/>
        </w:rPr>
        <w:t>needed</w:t>
      </w:r>
      <w:r w:rsidR="00601E0D" w:rsidRPr="00E04698">
        <w:rPr>
          <w:spacing w:val="-2"/>
          <w:sz w:val="24"/>
          <w:szCs w:val="24"/>
        </w:rPr>
        <w:t>.</w:t>
      </w:r>
    </w:p>
    <w:p w14:paraId="46ABA6C3" w14:textId="77777777" w:rsidR="00233C4D" w:rsidRPr="00E04698" w:rsidRDefault="00233C4D" w:rsidP="0060489D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760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UK</w:t>
      </w:r>
      <w:r w:rsidRPr="00E0469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passports</w:t>
      </w:r>
      <w:r w:rsidRPr="00E04698">
        <w:rPr>
          <w:sz w:val="24"/>
          <w:szCs w:val="24"/>
        </w:rPr>
        <w:t>:</w:t>
      </w:r>
      <w:r>
        <w:rPr>
          <w:spacing w:val="71"/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Invitation letter </w:t>
      </w:r>
      <w:r w:rsidRPr="00B951DA">
        <w:rPr>
          <w:i/>
          <w:iCs/>
          <w:spacing w:val="-4"/>
          <w:sz w:val="24"/>
          <w:szCs w:val="24"/>
        </w:rPr>
        <w:t>not</w:t>
      </w:r>
      <w:r>
        <w:rPr>
          <w:spacing w:val="-4"/>
          <w:sz w:val="24"/>
          <w:szCs w:val="24"/>
        </w:rPr>
        <w:t xml:space="preserve"> needed.</w:t>
      </w:r>
    </w:p>
    <w:p w14:paraId="502B9AB7" w14:textId="77777777" w:rsidR="00AB4D7E" w:rsidRPr="00E04698" w:rsidRDefault="00AB4D7E" w:rsidP="0060489D">
      <w:pPr>
        <w:pStyle w:val="BodyText"/>
        <w:spacing w:line="320" w:lineRule="exact"/>
        <w:ind w:right="-28"/>
        <w:jc w:val="both"/>
      </w:pPr>
    </w:p>
    <w:p w14:paraId="33DB394B" w14:textId="00849AD5" w:rsidR="00AB4D7E" w:rsidRPr="00E04698" w:rsidRDefault="004410F5" w:rsidP="0060489D">
      <w:pPr>
        <w:pStyle w:val="BodyText"/>
        <w:spacing w:line="320" w:lineRule="exact"/>
        <w:ind w:left="2977" w:right="-28" w:hanging="2977"/>
        <w:jc w:val="both"/>
      </w:pPr>
      <w:r w:rsidRPr="0060489D">
        <w:t>Immigration</w:t>
      </w:r>
      <w:r w:rsidRPr="0060489D">
        <w:rPr>
          <w:spacing w:val="-6"/>
        </w:rPr>
        <w:t xml:space="preserve"> </w:t>
      </w:r>
      <w:r w:rsidRPr="0060489D">
        <w:t>Requirements</w:t>
      </w:r>
      <w:r w:rsidR="0060489D">
        <w:t>:</w:t>
      </w:r>
      <w:r w:rsidR="0060489D">
        <w:tab/>
      </w:r>
      <w:r w:rsidR="00601E0D" w:rsidRPr="0060489D">
        <w:t>Occasionally</w:t>
      </w:r>
      <w:r w:rsidR="00601E0D" w:rsidRPr="00E04698">
        <w:rPr>
          <w:spacing w:val="-14"/>
        </w:rPr>
        <w:t xml:space="preserve"> </w:t>
      </w:r>
      <w:r w:rsidR="00601E0D" w:rsidRPr="00E04698">
        <w:t>a</w:t>
      </w:r>
      <w:r w:rsidR="00601E0D" w:rsidRPr="00E04698">
        <w:rPr>
          <w:spacing w:val="-11"/>
        </w:rPr>
        <w:t xml:space="preserve"> </w:t>
      </w:r>
      <w:r w:rsidR="00601E0D" w:rsidRPr="00E04698">
        <w:t>Tier</w:t>
      </w:r>
      <w:r w:rsidR="00601E0D" w:rsidRPr="00E04698">
        <w:rPr>
          <w:spacing w:val="-12"/>
        </w:rPr>
        <w:t xml:space="preserve"> </w:t>
      </w:r>
      <w:r w:rsidR="00601E0D" w:rsidRPr="00E04698">
        <w:t>5</w:t>
      </w:r>
      <w:r w:rsidR="00601E0D" w:rsidRPr="00E04698">
        <w:rPr>
          <w:spacing w:val="-11"/>
        </w:rPr>
        <w:t xml:space="preserve"> </w:t>
      </w:r>
      <w:r w:rsidR="00601E0D" w:rsidRPr="00E04698">
        <w:t>visa</w:t>
      </w:r>
      <w:r w:rsidR="00601E0D" w:rsidRPr="00E04698">
        <w:rPr>
          <w:spacing w:val="-11"/>
        </w:rPr>
        <w:t xml:space="preserve"> </w:t>
      </w:r>
      <w:r w:rsidR="00601E0D" w:rsidRPr="00E04698">
        <w:t>is</w:t>
      </w:r>
      <w:r w:rsidR="00601E0D" w:rsidRPr="00E04698">
        <w:rPr>
          <w:spacing w:val="-12"/>
        </w:rPr>
        <w:t xml:space="preserve"> </w:t>
      </w:r>
      <w:r w:rsidR="00601E0D" w:rsidRPr="00E04698">
        <w:t>needed</w:t>
      </w:r>
      <w:r w:rsidR="00601E0D" w:rsidRPr="00E04698">
        <w:rPr>
          <w:spacing w:val="-13"/>
        </w:rPr>
        <w:t xml:space="preserve"> </w:t>
      </w:r>
      <w:r w:rsidR="00601E0D" w:rsidRPr="00E04698">
        <w:t>for</w:t>
      </w:r>
      <w:r w:rsidR="00601E0D" w:rsidRPr="00E04698">
        <w:rPr>
          <w:spacing w:val="-12"/>
        </w:rPr>
        <w:t xml:space="preserve"> </w:t>
      </w:r>
      <w:r w:rsidR="00601E0D" w:rsidRPr="00E04698">
        <w:t>a</w:t>
      </w:r>
      <w:r w:rsidR="00601E0D" w:rsidRPr="00E04698">
        <w:rPr>
          <w:spacing w:val="-13"/>
        </w:rPr>
        <w:t xml:space="preserve"> </w:t>
      </w:r>
      <w:r w:rsidR="00601E0D" w:rsidRPr="00E04698">
        <w:t>long-term</w:t>
      </w:r>
      <w:r w:rsidR="00601E0D" w:rsidRPr="00E04698">
        <w:rPr>
          <w:spacing w:val="-10"/>
        </w:rPr>
        <w:t xml:space="preserve"> </w:t>
      </w:r>
      <w:r w:rsidR="00601E0D" w:rsidRPr="00E04698">
        <w:t>visitor;</w:t>
      </w:r>
      <w:r w:rsidR="00601E0D" w:rsidRPr="00E04698">
        <w:rPr>
          <w:spacing w:val="-11"/>
        </w:rPr>
        <w:t xml:space="preserve"> </w:t>
      </w:r>
      <w:r w:rsidR="00601E0D" w:rsidRPr="00E04698">
        <w:t>this</w:t>
      </w:r>
      <w:r w:rsidR="00601E0D" w:rsidRPr="00E04698">
        <w:rPr>
          <w:spacing w:val="-12"/>
        </w:rPr>
        <w:t xml:space="preserve"> </w:t>
      </w:r>
      <w:r w:rsidR="00601E0D" w:rsidRPr="00E04698">
        <w:t>needs</w:t>
      </w:r>
      <w:r w:rsidR="00601E0D" w:rsidRPr="00E04698">
        <w:rPr>
          <w:spacing w:val="-12"/>
        </w:rPr>
        <w:t xml:space="preserve"> </w:t>
      </w:r>
      <w:r w:rsidR="00601E0D" w:rsidRPr="00E04698">
        <w:t>to</w:t>
      </w:r>
      <w:r w:rsidR="00601E0D" w:rsidRPr="00E04698">
        <w:rPr>
          <w:spacing w:val="-11"/>
        </w:rPr>
        <w:t xml:space="preserve"> </w:t>
      </w:r>
      <w:r w:rsidR="00601E0D" w:rsidRPr="00E04698">
        <w:t>be</w:t>
      </w:r>
      <w:r w:rsidR="00601E0D" w:rsidRPr="00E04698">
        <w:rPr>
          <w:spacing w:val="-11"/>
        </w:rPr>
        <w:t xml:space="preserve"> </w:t>
      </w:r>
      <w:r w:rsidR="00601E0D" w:rsidRPr="00E04698">
        <w:t>arranged</w:t>
      </w:r>
      <w:r w:rsidR="00601E0D" w:rsidRPr="00E04698">
        <w:rPr>
          <w:spacing w:val="-11"/>
        </w:rPr>
        <w:t xml:space="preserve"> </w:t>
      </w:r>
      <w:r w:rsidR="00601E0D" w:rsidRPr="00E04698">
        <w:t>through HR - currently Nicola Johnson.</w:t>
      </w:r>
    </w:p>
    <w:p w14:paraId="7C31D1C7" w14:textId="77777777" w:rsidR="00AB4D7E" w:rsidRDefault="00AB4D7E" w:rsidP="0060489D">
      <w:pPr>
        <w:pStyle w:val="BodyText"/>
        <w:spacing w:line="320" w:lineRule="exact"/>
        <w:ind w:right="-28"/>
        <w:jc w:val="both"/>
      </w:pPr>
    </w:p>
    <w:p w14:paraId="1863473F" w14:textId="77777777" w:rsidR="007B5AA1" w:rsidRPr="00E04698" w:rsidRDefault="007B5AA1" w:rsidP="0060489D">
      <w:pPr>
        <w:pStyle w:val="BodyText"/>
        <w:spacing w:line="320" w:lineRule="exact"/>
        <w:ind w:right="-28"/>
        <w:jc w:val="both"/>
      </w:pPr>
    </w:p>
    <w:p w14:paraId="6666FDFD" w14:textId="347C35DC" w:rsidR="004410F5" w:rsidRPr="0060489D" w:rsidRDefault="00661AB7" w:rsidP="0060489D">
      <w:pPr>
        <w:spacing w:line="32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For </w:t>
      </w:r>
      <w:r w:rsidR="00601E0D" w:rsidRPr="0060489D">
        <w:rPr>
          <w:sz w:val="24"/>
          <w:szCs w:val="24"/>
          <w:u w:val="single"/>
        </w:rPr>
        <w:t>Student</w:t>
      </w:r>
      <w:r w:rsidR="00601E0D" w:rsidRPr="0060489D">
        <w:rPr>
          <w:spacing w:val="-6"/>
          <w:sz w:val="24"/>
          <w:szCs w:val="24"/>
          <w:u w:val="single"/>
        </w:rPr>
        <w:t xml:space="preserve"> </w:t>
      </w:r>
      <w:r w:rsidR="00601E0D" w:rsidRPr="0060489D">
        <w:rPr>
          <w:sz w:val="24"/>
          <w:szCs w:val="24"/>
          <w:u w:val="single"/>
        </w:rPr>
        <w:t>Visitors</w:t>
      </w:r>
    </w:p>
    <w:p w14:paraId="2AFCC2FD" w14:textId="77777777" w:rsidR="004410F5" w:rsidRDefault="004410F5" w:rsidP="0060489D">
      <w:pPr>
        <w:pStyle w:val="Heading1"/>
        <w:spacing w:line="320" w:lineRule="exact"/>
        <w:ind w:left="0" w:right="-28"/>
        <w:jc w:val="both"/>
      </w:pPr>
    </w:p>
    <w:p w14:paraId="0F3D8468" w14:textId="43E1166D" w:rsidR="00AB4D7E" w:rsidRDefault="004410F5" w:rsidP="0060489D">
      <w:pPr>
        <w:pStyle w:val="BodyText"/>
        <w:spacing w:line="320" w:lineRule="exact"/>
        <w:ind w:right="-28"/>
        <w:jc w:val="both"/>
        <w:rPr>
          <w:spacing w:val="40"/>
        </w:rPr>
      </w:pPr>
      <w:r>
        <w:t xml:space="preserve">All </w:t>
      </w:r>
      <w:r w:rsidR="00601E0D" w:rsidRPr="00E04698">
        <w:t>Student</w:t>
      </w:r>
      <w:r w:rsidR="00601E0D" w:rsidRPr="00E04698">
        <w:rPr>
          <w:spacing w:val="-9"/>
        </w:rPr>
        <w:t xml:space="preserve"> </w:t>
      </w:r>
      <w:r w:rsidR="00601E0D" w:rsidRPr="00E04698">
        <w:t>Visitor</w:t>
      </w:r>
      <w:r>
        <w:t>s</w:t>
      </w:r>
      <w:r w:rsidR="00601E0D" w:rsidRPr="00E04698">
        <w:rPr>
          <w:spacing w:val="-7"/>
        </w:rPr>
        <w:t xml:space="preserve"> </w:t>
      </w:r>
      <w:r w:rsidR="00601E0D" w:rsidRPr="00E04698">
        <w:t>must</w:t>
      </w:r>
      <w:r w:rsidR="00601E0D" w:rsidRPr="00E04698">
        <w:rPr>
          <w:spacing w:val="-6"/>
        </w:rPr>
        <w:t xml:space="preserve"> </w:t>
      </w:r>
      <w:r w:rsidR="00601E0D" w:rsidRPr="00E04698">
        <w:t>be</w:t>
      </w:r>
      <w:r w:rsidR="00601E0D" w:rsidRPr="00E04698">
        <w:rPr>
          <w:spacing w:val="-6"/>
        </w:rPr>
        <w:t xml:space="preserve"> </w:t>
      </w:r>
      <w:r w:rsidR="00601E0D" w:rsidRPr="00E04698">
        <w:t>sent</w:t>
      </w:r>
      <w:r w:rsidR="00601E0D" w:rsidRPr="00E04698">
        <w:rPr>
          <w:spacing w:val="-9"/>
        </w:rPr>
        <w:t xml:space="preserve"> </w:t>
      </w:r>
      <w:r w:rsidR="00601E0D" w:rsidRPr="00E04698">
        <w:t>an invitation letter showing that their visit is for their educational benefit and not for the Department’s</w:t>
      </w:r>
      <w:r w:rsidR="00601E0D" w:rsidRPr="00E04698">
        <w:rPr>
          <w:spacing w:val="-14"/>
        </w:rPr>
        <w:t xml:space="preserve"> </w:t>
      </w:r>
      <w:r w:rsidR="00601E0D" w:rsidRPr="00E04698">
        <w:t>benefit.</w:t>
      </w:r>
    </w:p>
    <w:p w14:paraId="2EC37B2D" w14:textId="77777777" w:rsidR="004410F5" w:rsidRDefault="004410F5" w:rsidP="0060489D">
      <w:pPr>
        <w:pStyle w:val="BodyText"/>
        <w:spacing w:line="320" w:lineRule="exact"/>
        <w:ind w:right="-28"/>
        <w:jc w:val="both"/>
      </w:pPr>
    </w:p>
    <w:p w14:paraId="460D40DA" w14:textId="5A337E98" w:rsidR="00AB4D7E" w:rsidRDefault="004410F5" w:rsidP="009A0DD4">
      <w:pPr>
        <w:spacing w:line="320" w:lineRule="exact"/>
        <w:ind w:left="2977" w:hanging="2977"/>
        <w:jc w:val="both"/>
        <w:rPr>
          <w:sz w:val="24"/>
          <w:szCs w:val="24"/>
        </w:rPr>
      </w:pPr>
      <w:r w:rsidRPr="0060489D">
        <w:rPr>
          <w:sz w:val="24"/>
          <w:szCs w:val="24"/>
        </w:rPr>
        <w:t>Immigration</w:t>
      </w:r>
      <w:r w:rsidRPr="0060489D">
        <w:rPr>
          <w:spacing w:val="-4"/>
          <w:sz w:val="24"/>
          <w:szCs w:val="24"/>
        </w:rPr>
        <w:t xml:space="preserve"> </w:t>
      </w:r>
      <w:r w:rsidRPr="0060489D">
        <w:rPr>
          <w:sz w:val="24"/>
          <w:szCs w:val="24"/>
        </w:rPr>
        <w:t>Requirements</w:t>
      </w:r>
      <w:r w:rsidR="0060489D" w:rsidRPr="0060489D">
        <w:rPr>
          <w:sz w:val="24"/>
          <w:szCs w:val="24"/>
        </w:rPr>
        <w:t>:</w:t>
      </w:r>
      <w:r w:rsidR="0060489D" w:rsidRPr="0060489D">
        <w:rPr>
          <w:sz w:val="24"/>
          <w:szCs w:val="24"/>
        </w:rPr>
        <w:tab/>
      </w:r>
      <w:r w:rsidR="00601E0D" w:rsidRPr="0060489D">
        <w:rPr>
          <w:sz w:val="24"/>
          <w:szCs w:val="24"/>
        </w:rPr>
        <w:t>Tier</w:t>
      </w:r>
      <w:r w:rsidR="00601E0D" w:rsidRPr="0060489D">
        <w:rPr>
          <w:spacing w:val="-5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5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visas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are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not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available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to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students.</w:t>
      </w:r>
      <w:r w:rsidR="00601E0D" w:rsidRPr="0060489D">
        <w:rPr>
          <w:spacing w:val="40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If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visa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is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required,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the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student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needs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to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 xml:space="preserve">register as a student </w:t>
      </w:r>
      <w:r w:rsidR="006A28D6">
        <w:rPr>
          <w:sz w:val="24"/>
          <w:szCs w:val="24"/>
        </w:rPr>
        <w:t xml:space="preserve">visitor </w:t>
      </w:r>
      <w:r w:rsidR="00601E0D" w:rsidRPr="0060489D">
        <w:rPr>
          <w:sz w:val="24"/>
          <w:szCs w:val="24"/>
        </w:rPr>
        <w:t xml:space="preserve">via </w:t>
      </w:r>
      <w:r w:rsidR="009A7953" w:rsidRPr="0060489D">
        <w:rPr>
          <w:sz w:val="24"/>
          <w:szCs w:val="24"/>
        </w:rPr>
        <w:t>the U</w:t>
      </w:r>
      <w:r w:rsidR="00601E0D" w:rsidRPr="0060489D">
        <w:rPr>
          <w:sz w:val="24"/>
          <w:szCs w:val="24"/>
        </w:rPr>
        <w:t xml:space="preserve">niversity website &amp; pay </w:t>
      </w:r>
      <w:r w:rsidR="009A7953" w:rsidRPr="0060489D">
        <w:rPr>
          <w:sz w:val="24"/>
          <w:szCs w:val="24"/>
        </w:rPr>
        <w:t xml:space="preserve">a </w:t>
      </w:r>
      <w:r w:rsidR="00601E0D" w:rsidRPr="0060489D">
        <w:rPr>
          <w:sz w:val="24"/>
          <w:szCs w:val="24"/>
        </w:rPr>
        <w:t>pro-rata fee for the duration of their visit in order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to receive a certificate of sponsorship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for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Tier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4 visa (current rate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is £</w:t>
      </w:r>
      <w:r w:rsidR="009A7953" w:rsidRPr="0060489D">
        <w:rPr>
          <w:sz w:val="24"/>
          <w:szCs w:val="24"/>
        </w:rPr>
        <w:t>…</w:t>
      </w:r>
      <w:r w:rsidR="00601E0D" w:rsidRPr="0060489D">
        <w:rPr>
          <w:sz w:val="24"/>
          <w:szCs w:val="24"/>
        </w:rPr>
        <w:t>/year).</w:t>
      </w:r>
    </w:p>
    <w:p w14:paraId="40D8AD03" w14:textId="77777777" w:rsidR="00756F75" w:rsidRDefault="00756F75" w:rsidP="009A0DD4">
      <w:pPr>
        <w:spacing w:line="320" w:lineRule="exact"/>
        <w:ind w:left="2977" w:hanging="2977"/>
        <w:jc w:val="both"/>
        <w:rPr>
          <w:sz w:val="24"/>
          <w:szCs w:val="24"/>
        </w:rPr>
      </w:pPr>
    </w:p>
    <w:p w14:paraId="6D21B2C9" w14:textId="5E3ABF50" w:rsidR="009A0DD4" w:rsidRPr="00614AEC" w:rsidRDefault="00756F75" w:rsidP="007B5AA1">
      <w:pPr>
        <w:pStyle w:val="ListParagraph"/>
        <w:tabs>
          <w:tab w:val="left" w:pos="2977"/>
        </w:tabs>
        <w:ind w:left="5812" w:hanging="5812"/>
        <w:jc w:val="both"/>
        <w:rPr>
          <w:sz w:val="24"/>
          <w:szCs w:val="24"/>
        </w:rPr>
      </w:pPr>
      <w:r>
        <w:rPr>
          <w:sz w:val="24"/>
          <w:szCs w:val="24"/>
        </w:rPr>
        <w:t>Tuition Fees:</w:t>
      </w:r>
      <w:r>
        <w:rPr>
          <w:sz w:val="24"/>
          <w:szCs w:val="24"/>
        </w:rPr>
        <w:tab/>
      </w:r>
      <w:r w:rsidR="009A0DD4" w:rsidRPr="00B87036">
        <w:rPr>
          <w:sz w:val="24"/>
          <w:szCs w:val="24"/>
        </w:rPr>
        <w:t>Visits of up to one month:</w:t>
      </w:r>
      <w:r w:rsidR="00A42B46">
        <w:rPr>
          <w:sz w:val="24"/>
          <w:szCs w:val="24"/>
        </w:rPr>
        <w:tab/>
      </w:r>
      <w:r w:rsidR="009A0DD4" w:rsidRPr="00614AEC">
        <w:rPr>
          <w:sz w:val="24"/>
          <w:szCs w:val="24"/>
        </w:rPr>
        <w:t>No fee.</w:t>
      </w:r>
    </w:p>
    <w:p w14:paraId="40D4CA1F" w14:textId="52ADFE16" w:rsidR="009A0DD4" w:rsidRPr="00614AEC" w:rsidRDefault="009A0DD4" w:rsidP="00A42B46">
      <w:pPr>
        <w:pStyle w:val="ListParagraph"/>
        <w:spacing w:line="300" w:lineRule="exact"/>
        <w:ind w:left="5812" w:hanging="2835"/>
        <w:jc w:val="both"/>
        <w:rPr>
          <w:sz w:val="24"/>
          <w:szCs w:val="24"/>
        </w:rPr>
      </w:pPr>
      <w:r w:rsidRPr="00614AEC">
        <w:rPr>
          <w:sz w:val="24"/>
          <w:szCs w:val="24"/>
        </w:rPr>
        <w:t>Visits of</w:t>
      </w:r>
      <w:r w:rsidR="00A42B46">
        <w:rPr>
          <w:sz w:val="24"/>
          <w:szCs w:val="24"/>
        </w:rPr>
        <w:t xml:space="preserve"> over</w:t>
      </w:r>
      <w:r>
        <w:rPr>
          <w:sz w:val="24"/>
          <w:szCs w:val="24"/>
        </w:rPr>
        <w:t xml:space="preserve"> </w:t>
      </w:r>
      <w:r w:rsidRPr="00614AEC">
        <w:rPr>
          <w:sz w:val="24"/>
          <w:szCs w:val="24"/>
        </w:rPr>
        <w:t>1 month:</w:t>
      </w:r>
      <w:r w:rsidR="00A42B46">
        <w:rPr>
          <w:sz w:val="24"/>
          <w:szCs w:val="24"/>
        </w:rPr>
        <w:tab/>
      </w:r>
      <w:r w:rsidRPr="00614AEC">
        <w:rPr>
          <w:sz w:val="24"/>
          <w:szCs w:val="24"/>
        </w:rPr>
        <w:t xml:space="preserve">The School </w:t>
      </w:r>
      <w:r w:rsidR="00A42B46">
        <w:rPr>
          <w:sz w:val="24"/>
          <w:szCs w:val="24"/>
        </w:rPr>
        <w:t xml:space="preserve">has </w:t>
      </w:r>
      <w:r w:rsidRPr="00614AEC">
        <w:rPr>
          <w:sz w:val="24"/>
          <w:szCs w:val="24"/>
        </w:rPr>
        <w:t xml:space="preserve">to make a 50% contribution to </w:t>
      </w:r>
      <w:r>
        <w:rPr>
          <w:sz w:val="24"/>
          <w:szCs w:val="24"/>
        </w:rPr>
        <w:t>C</w:t>
      </w:r>
      <w:r w:rsidRPr="00614AEC">
        <w:rPr>
          <w:sz w:val="24"/>
          <w:szCs w:val="24"/>
        </w:rPr>
        <w:t xml:space="preserve">entral </w:t>
      </w:r>
      <w:r>
        <w:rPr>
          <w:sz w:val="24"/>
          <w:szCs w:val="24"/>
        </w:rPr>
        <w:t>F</w:t>
      </w:r>
      <w:r w:rsidRPr="00614AEC">
        <w:rPr>
          <w:sz w:val="24"/>
          <w:szCs w:val="24"/>
        </w:rPr>
        <w:t>acilities for the student</w:t>
      </w:r>
      <w:r>
        <w:rPr>
          <w:sz w:val="24"/>
          <w:szCs w:val="24"/>
        </w:rPr>
        <w:t>;</w:t>
      </w:r>
      <w:r w:rsidRPr="00614AEC">
        <w:rPr>
          <w:sz w:val="24"/>
          <w:szCs w:val="24"/>
        </w:rPr>
        <w:t xml:space="preserve"> this fee is £954 per month of their visit pro-rata.</w:t>
      </w:r>
    </w:p>
    <w:p w14:paraId="5E4DFFD0" w14:textId="3E5ADFE7" w:rsidR="00756F75" w:rsidRPr="0060489D" w:rsidRDefault="00756F75" w:rsidP="0060489D">
      <w:pPr>
        <w:spacing w:line="320" w:lineRule="exact"/>
        <w:ind w:left="3119" w:hanging="3119"/>
        <w:jc w:val="both"/>
        <w:rPr>
          <w:sz w:val="24"/>
          <w:szCs w:val="24"/>
        </w:rPr>
      </w:pPr>
    </w:p>
    <w:p w14:paraId="057DD872" w14:textId="77777777" w:rsidR="00AB4D7E" w:rsidRPr="00E04698" w:rsidRDefault="00AB4D7E" w:rsidP="0060489D">
      <w:pPr>
        <w:pStyle w:val="BodyText"/>
        <w:spacing w:line="320" w:lineRule="exact"/>
        <w:ind w:right="-28"/>
        <w:jc w:val="both"/>
      </w:pPr>
    </w:p>
    <w:p w14:paraId="47E53A72" w14:textId="77777777" w:rsidR="00AB4D7E" w:rsidRPr="00E04698" w:rsidRDefault="00AB4D7E" w:rsidP="0060489D">
      <w:pPr>
        <w:pStyle w:val="BodyText"/>
        <w:spacing w:line="320" w:lineRule="exact"/>
        <w:ind w:right="-28"/>
        <w:jc w:val="both"/>
      </w:pPr>
    </w:p>
    <w:p w14:paraId="4000079F" w14:textId="368BB35C" w:rsidR="00AB4D7E" w:rsidRPr="00BD0029" w:rsidRDefault="00515DC7" w:rsidP="00BD0029">
      <w:pPr>
        <w:rPr>
          <w:b/>
          <w:bCs/>
          <w:sz w:val="24"/>
          <w:szCs w:val="24"/>
        </w:rPr>
      </w:pPr>
      <w:r w:rsidRPr="00BD0029">
        <w:rPr>
          <w:b/>
          <w:bCs/>
          <w:sz w:val="24"/>
          <w:szCs w:val="24"/>
        </w:rPr>
        <w:t>Procedure for ALL Visitors</w:t>
      </w:r>
      <w:r w:rsidR="00CA1276" w:rsidRPr="00BD0029">
        <w:rPr>
          <w:b/>
          <w:bCs/>
          <w:sz w:val="24"/>
          <w:szCs w:val="24"/>
        </w:rPr>
        <w:t xml:space="preserve"> (</w:t>
      </w:r>
      <w:r w:rsidR="00BD0029" w:rsidRPr="00BD0029">
        <w:rPr>
          <w:b/>
          <w:bCs/>
          <w:sz w:val="24"/>
          <w:szCs w:val="24"/>
        </w:rPr>
        <w:t xml:space="preserve">by </w:t>
      </w:r>
      <w:r w:rsidR="00CA1276" w:rsidRPr="00BD0029">
        <w:rPr>
          <w:b/>
          <w:bCs/>
          <w:sz w:val="24"/>
          <w:szCs w:val="24"/>
        </w:rPr>
        <w:t>Administrator)</w:t>
      </w:r>
    </w:p>
    <w:p w14:paraId="5C31414B" w14:textId="77777777" w:rsidR="00AB4D7E" w:rsidRPr="00F07AC2" w:rsidRDefault="00AB4D7E" w:rsidP="0060489D">
      <w:pPr>
        <w:pStyle w:val="BodyText"/>
        <w:spacing w:line="320" w:lineRule="exact"/>
        <w:ind w:right="-28"/>
        <w:jc w:val="both"/>
      </w:pPr>
    </w:p>
    <w:p w14:paraId="68A2AE9D" w14:textId="7B118428" w:rsidR="00AB4D7E" w:rsidRPr="00E04698" w:rsidRDefault="009A7953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601E0D" w:rsidRPr="00E04698">
        <w:rPr>
          <w:sz w:val="24"/>
          <w:szCs w:val="24"/>
        </w:rPr>
        <w:t>an invitation letter</w:t>
      </w:r>
      <w:r w:rsidR="00224F44">
        <w:rPr>
          <w:sz w:val="24"/>
          <w:szCs w:val="24"/>
        </w:rPr>
        <w:t xml:space="preserve"> based on the Visitor Form</w:t>
      </w:r>
      <w:r w:rsidR="00D10CEA">
        <w:rPr>
          <w:sz w:val="24"/>
          <w:szCs w:val="24"/>
        </w:rPr>
        <w:t>.</w:t>
      </w:r>
    </w:p>
    <w:p w14:paraId="05DC347D" w14:textId="77777777" w:rsidR="00224F44" w:rsidRPr="00E04698" w:rsidRDefault="00224F44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relevant</w:t>
      </w:r>
      <w:r w:rsidRPr="00E04698">
        <w:rPr>
          <w:spacing w:val="31"/>
          <w:sz w:val="24"/>
          <w:szCs w:val="24"/>
        </w:rPr>
        <w:t xml:space="preserve"> </w:t>
      </w:r>
      <w:r w:rsidRPr="00E04698">
        <w:rPr>
          <w:sz w:val="24"/>
          <w:szCs w:val="24"/>
        </w:rPr>
        <w:t>welcome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pack</w:t>
      </w:r>
      <w:r w:rsidRPr="00E04698">
        <w:rPr>
          <w:spacing w:val="29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30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32"/>
          <w:sz w:val="24"/>
          <w:szCs w:val="24"/>
        </w:rPr>
        <w:t xml:space="preserve"> </w:t>
      </w:r>
      <w:r w:rsidRPr="00E04698">
        <w:rPr>
          <w:sz w:val="24"/>
          <w:szCs w:val="24"/>
        </w:rPr>
        <w:t>visito</w:t>
      </w:r>
      <w:r>
        <w:rPr>
          <w:sz w:val="24"/>
          <w:szCs w:val="24"/>
        </w:rPr>
        <w:t>r</w:t>
      </w:r>
      <w:r w:rsidRPr="00E04698">
        <w:rPr>
          <w:sz w:val="24"/>
          <w:szCs w:val="24"/>
        </w:rPr>
        <w:t>.</w:t>
      </w:r>
    </w:p>
    <w:p w14:paraId="036B113B" w14:textId="014C31A9" w:rsidR="00AB4D7E" w:rsidRPr="00E04698" w:rsidRDefault="0015168A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601E0D" w:rsidRPr="00E04698">
        <w:rPr>
          <w:spacing w:val="-5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information</w:t>
      </w:r>
      <w:r w:rsidR="00601E0D" w:rsidRPr="00E04698">
        <w:rPr>
          <w:spacing w:val="-4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on</w:t>
      </w:r>
      <w:r w:rsidR="00601E0D" w:rsidRPr="00E04698">
        <w:rPr>
          <w:spacing w:val="-3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local</w:t>
      </w:r>
      <w:r w:rsidR="00601E0D" w:rsidRPr="00E04698">
        <w:rPr>
          <w:spacing w:val="-4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accommodation</w:t>
      </w:r>
      <w:r w:rsidR="00601E0D" w:rsidRPr="00E04698">
        <w:rPr>
          <w:spacing w:val="-3"/>
          <w:sz w:val="24"/>
          <w:szCs w:val="24"/>
        </w:rPr>
        <w:t xml:space="preserve"> </w:t>
      </w:r>
      <w:r w:rsidR="00601E0D" w:rsidRPr="00E04698">
        <w:rPr>
          <w:spacing w:val="-2"/>
          <w:sz w:val="24"/>
          <w:szCs w:val="24"/>
        </w:rPr>
        <w:t>options.</w:t>
      </w:r>
    </w:p>
    <w:p w14:paraId="71082F93" w14:textId="77777777" w:rsidR="00224F44" w:rsidRPr="00E04698" w:rsidRDefault="00224F44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Pr="00E04698">
        <w:rPr>
          <w:sz w:val="24"/>
          <w:szCs w:val="24"/>
        </w:rPr>
        <w:t>advice regarding UoR’s External Speaker Policy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if a seminar is being given during the visit.</w:t>
      </w:r>
    </w:p>
    <w:p w14:paraId="0956A5B5" w14:textId="3872D28D" w:rsidR="0015168A" w:rsidRPr="00E04698" w:rsidRDefault="0015168A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Arrange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desk, key</w:t>
      </w:r>
      <w:r w:rsidR="00B951DA">
        <w:rPr>
          <w:sz w:val="24"/>
          <w:szCs w:val="24"/>
        </w:rPr>
        <w:t xml:space="preserve"> and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as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required.</w:t>
      </w:r>
    </w:p>
    <w:p w14:paraId="3D80C4CC" w14:textId="6C72BC67" w:rsidR="00AB4D7E" w:rsidRPr="00E04698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Keep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record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of</w:t>
      </w:r>
      <w:r w:rsidRPr="00E04698">
        <w:rPr>
          <w:spacing w:val="29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24"/>
          <w:sz w:val="24"/>
          <w:szCs w:val="24"/>
        </w:rPr>
        <w:t xml:space="preserve"> </w:t>
      </w:r>
      <w:r w:rsidRPr="00E04698">
        <w:rPr>
          <w:sz w:val="24"/>
          <w:szCs w:val="24"/>
        </w:rPr>
        <w:t>visitor</w:t>
      </w:r>
      <w:r w:rsidR="00D10CEA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using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29"/>
          <w:sz w:val="24"/>
          <w:szCs w:val="24"/>
        </w:rPr>
        <w:t xml:space="preserve"> </w:t>
      </w:r>
      <w:r w:rsidRPr="00E04698">
        <w:rPr>
          <w:sz w:val="24"/>
          <w:szCs w:val="24"/>
        </w:rPr>
        <w:t>information</w:t>
      </w:r>
      <w:r w:rsidRPr="00E04698">
        <w:rPr>
          <w:spacing w:val="27"/>
          <w:sz w:val="24"/>
          <w:szCs w:val="24"/>
        </w:rPr>
        <w:t xml:space="preserve"> </w:t>
      </w:r>
      <w:r w:rsidR="00515DC7">
        <w:rPr>
          <w:spacing w:val="27"/>
          <w:sz w:val="24"/>
          <w:szCs w:val="24"/>
        </w:rPr>
        <w:t>from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 xml:space="preserve">the </w:t>
      </w:r>
      <w:r w:rsidR="00D10CEA">
        <w:rPr>
          <w:sz w:val="24"/>
          <w:szCs w:val="24"/>
        </w:rPr>
        <w:t>V</w:t>
      </w:r>
      <w:r w:rsidRPr="00E04698">
        <w:rPr>
          <w:sz w:val="24"/>
          <w:szCs w:val="24"/>
        </w:rPr>
        <w:t xml:space="preserve">isitor </w:t>
      </w:r>
      <w:r w:rsidR="00D10CEA">
        <w:rPr>
          <w:sz w:val="24"/>
          <w:szCs w:val="24"/>
        </w:rPr>
        <w:t>F</w:t>
      </w:r>
      <w:r w:rsidRPr="00E04698">
        <w:rPr>
          <w:sz w:val="24"/>
          <w:szCs w:val="24"/>
        </w:rPr>
        <w:t>orm</w:t>
      </w:r>
      <w:r w:rsidR="00D10CEA">
        <w:rPr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(HMRC</w:t>
      </w:r>
      <w:r w:rsidR="00D10CEA" w:rsidRPr="00E04698">
        <w:rPr>
          <w:spacing w:val="28"/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requirement)</w:t>
      </w:r>
      <w:r w:rsidRPr="00E04698">
        <w:rPr>
          <w:sz w:val="24"/>
          <w:szCs w:val="24"/>
        </w:rPr>
        <w:t>.</w:t>
      </w:r>
    </w:p>
    <w:p w14:paraId="7FEE6821" w14:textId="3EE7D53D" w:rsidR="009A7953" w:rsidRPr="009A7953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Passport:</w:t>
      </w:r>
      <w:r w:rsidR="009A7953">
        <w:rPr>
          <w:sz w:val="24"/>
          <w:szCs w:val="24"/>
        </w:rPr>
        <w:t xml:space="preserve"> copy info </w:t>
      </w:r>
      <w:r w:rsidR="00D10CEA">
        <w:rPr>
          <w:sz w:val="24"/>
          <w:szCs w:val="24"/>
        </w:rPr>
        <w:t>&amp;</w:t>
      </w:r>
      <w:r w:rsidR="009A7953">
        <w:rPr>
          <w:sz w:val="24"/>
          <w:szCs w:val="24"/>
        </w:rPr>
        <w:t xml:space="preserve"> visa page of non-UK passport visitor</w:t>
      </w:r>
      <w:r w:rsidR="00D10CEA">
        <w:rPr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(HMRC</w:t>
      </w:r>
      <w:r w:rsidR="00D10CEA" w:rsidRPr="00E04698">
        <w:rPr>
          <w:spacing w:val="-3"/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requirement</w:t>
      </w:r>
      <w:r w:rsidR="00D10CEA">
        <w:rPr>
          <w:sz w:val="24"/>
          <w:szCs w:val="24"/>
        </w:rPr>
        <w:t>).</w:t>
      </w:r>
    </w:p>
    <w:p w14:paraId="5E19E663" w14:textId="77777777" w:rsidR="00AB4D7E" w:rsidRPr="00E04698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Keep</w:t>
      </w:r>
      <w:r w:rsidRPr="00E04698">
        <w:rPr>
          <w:spacing w:val="-6"/>
          <w:sz w:val="24"/>
          <w:szCs w:val="24"/>
        </w:rPr>
        <w:t xml:space="preserve"> </w:t>
      </w:r>
      <w:r w:rsidRPr="00E04698">
        <w:rPr>
          <w:sz w:val="24"/>
          <w:szCs w:val="24"/>
        </w:rPr>
        <w:t>details</w:t>
      </w:r>
      <w:r w:rsidRPr="00E04698">
        <w:rPr>
          <w:spacing w:val="-2"/>
          <w:sz w:val="24"/>
          <w:szCs w:val="24"/>
        </w:rPr>
        <w:t xml:space="preserve"> </w:t>
      </w:r>
      <w:r w:rsidRPr="00E04698">
        <w:rPr>
          <w:sz w:val="24"/>
          <w:szCs w:val="24"/>
        </w:rPr>
        <w:t>of</w:t>
      </w:r>
      <w:r w:rsidRPr="00E04698">
        <w:rPr>
          <w:spacing w:val="-2"/>
          <w:sz w:val="24"/>
          <w:szCs w:val="24"/>
        </w:rPr>
        <w:t xml:space="preserve"> </w:t>
      </w:r>
      <w:r w:rsidRPr="00E04698">
        <w:rPr>
          <w:sz w:val="24"/>
          <w:szCs w:val="24"/>
        </w:rPr>
        <w:t>emergency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contact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and</w:t>
      </w:r>
      <w:r w:rsidRPr="00E04698">
        <w:rPr>
          <w:spacing w:val="-2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5"/>
          <w:sz w:val="24"/>
          <w:szCs w:val="24"/>
        </w:rPr>
        <w:t xml:space="preserve"> </w:t>
      </w:r>
      <w:r w:rsidRPr="00E04698">
        <w:rPr>
          <w:sz w:val="24"/>
          <w:szCs w:val="24"/>
        </w:rPr>
        <w:t>accommodation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arrangements.</w:t>
      </w:r>
    </w:p>
    <w:p w14:paraId="22A85EA0" w14:textId="332B8A90" w:rsidR="00AB4D7E" w:rsidRPr="00E04698" w:rsidRDefault="00515DC7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E04698">
        <w:rPr>
          <w:sz w:val="24"/>
          <w:szCs w:val="24"/>
        </w:rPr>
        <w:t>f</w:t>
      </w:r>
      <w:r w:rsidRPr="00E0469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visitor is </w:t>
      </w:r>
      <w:r w:rsidRPr="00E04698">
        <w:rPr>
          <w:sz w:val="24"/>
          <w:szCs w:val="24"/>
        </w:rPr>
        <w:t>here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-4"/>
          <w:sz w:val="24"/>
          <w:szCs w:val="24"/>
        </w:rPr>
        <w:t xml:space="preserve"> </w:t>
      </w:r>
      <w:r w:rsidRPr="00B951DA">
        <w:rPr>
          <w:sz w:val="24"/>
          <w:szCs w:val="24"/>
          <w:u w:val="single"/>
        </w:rPr>
        <w:t>more</w:t>
      </w:r>
      <w:r w:rsidRPr="00B951DA">
        <w:rPr>
          <w:spacing w:val="-3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than</w:t>
      </w:r>
      <w:r w:rsidRPr="00B951DA">
        <w:rPr>
          <w:spacing w:val="-1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three</w:t>
      </w:r>
      <w:r w:rsidRPr="00B951DA">
        <w:rPr>
          <w:spacing w:val="-2"/>
          <w:sz w:val="24"/>
          <w:szCs w:val="24"/>
          <w:u w:val="single"/>
        </w:rPr>
        <w:t xml:space="preserve"> months</w:t>
      </w:r>
      <w:r>
        <w:rPr>
          <w:spacing w:val="-2"/>
          <w:sz w:val="24"/>
          <w:szCs w:val="24"/>
        </w:rPr>
        <w:t>, a</w:t>
      </w:r>
      <w:r w:rsidR="00601E0D" w:rsidRPr="00E04698">
        <w:rPr>
          <w:sz w:val="24"/>
          <w:szCs w:val="24"/>
        </w:rPr>
        <w:t>rrange</w:t>
      </w:r>
      <w:r w:rsidR="00601E0D"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 w:rsidR="00601E0D" w:rsidRPr="00E04698">
        <w:rPr>
          <w:spacing w:val="-1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safety</w:t>
      </w:r>
      <w:r w:rsidR="00601E0D" w:rsidRPr="00E04698">
        <w:rPr>
          <w:spacing w:val="-3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walk</w:t>
      </w:r>
      <w:r w:rsidR="00601E0D" w:rsidRPr="00E04698">
        <w:rPr>
          <w:spacing w:val="-2"/>
          <w:sz w:val="24"/>
          <w:szCs w:val="24"/>
        </w:rPr>
        <w:t>.</w:t>
      </w:r>
    </w:p>
    <w:p w14:paraId="4AD11D28" w14:textId="53505816" w:rsidR="007C3850" w:rsidRPr="0060489D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Provide</w:t>
      </w:r>
      <w:r w:rsidRPr="00E04698">
        <w:rPr>
          <w:spacing w:val="-6"/>
          <w:sz w:val="24"/>
          <w:szCs w:val="24"/>
        </w:rPr>
        <w:t xml:space="preserve"> </w:t>
      </w:r>
      <w:r w:rsidRPr="00E04698">
        <w:rPr>
          <w:sz w:val="24"/>
          <w:szCs w:val="24"/>
        </w:rPr>
        <w:t>assistance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with</w:t>
      </w:r>
      <w:r w:rsidRPr="00E04698">
        <w:rPr>
          <w:spacing w:val="-4"/>
          <w:sz w:val="24"/>
          <w:szCs w:val="24"/>
        </w:rPr>
        <w:t xml:space="preserve"> </w:t>
      </w:r>
      <w:r w:rsidR="00D10CEA">
        <w:rPr>
          <w:spacing w:val="-4"/>
          <w:sz w:val="24"/>
          <w:szCs w:val="24"/>
        </w:rPr>
        <w:t>b</w:t>
      </w:r>
      <w:r w:rsidRPr="00E04698">
        <w:rPr>
          <w:sz w:val="24"/>
          <w:szCs w:val="24"/>
        </w:rPr>
        <w:t>ank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letters</w:t>
      </w:r>
      <w:r w:rsidRPr="00E04698">
        <w:rPr>
          <w:spacing w:val="-5"/>
          <w:sz w:val="24"/>
          <w:szCs w:val="24"/>
        </w:rPr>
        <w:t xml:space="preserve"> </w:t>
      </w:r>
      <w:r w:rsidRPr="00E04698">
        <w:rPr>
          <w:sz w:val="24"/>
          <w:szCs w:val="24"/>
        </w:rPr>
        <w:t>&amp;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5"/>
          <w:sz w:val="24"/>
          <w:szCs w:val="24"/>
        </w:rPr>
        <w:t xml:space="preserve"> </w:t>
      </w:r>
      <w:r w:rsidRPr="00E04698">
        <w:rPr>
          <w:sz w:val="24"/>
          <w:szCs w:val="24"/>
        </w:rPr>
        <w:t>advice</w:t>
      </w:r>
      <w:r w:rsidRPr="00E04698">
        <w:rPr>
          <w:spacing w:val="-4"/>
          <w:sz w:val="24"/>
          <w:szCs w:val="24"/>
        </w:rPr>
        <w:t xml:space="preserve"> etc.</w:t>
      </w:r>
    </w:p>
    <w:p w14:paraId="44FB610B" w14:textId="77777777" w:rsidR="0060489D" w:rsidRPr="0060489D" w:rsidRDefault="0060489D">
      <w:pPr>
        <w:spacing w:line="320" w:lineRule="exact"/>
        <w:ind w:right="-28"/>
        <w:jc w:val="both"/>
        <w:rPr>
          <w:sz w:val="24"/>
          <w:szCs w:val="24"/>
        </w:rPr>
      </w:pPr>
    </w:p>
    <w:sectPr w:rsidR="0060489D" w:rsidRPr="0060489D" w:rsidSect="006A28D6">
      <w:headerReference w:type="default" r:id="rId20"/>
      <w:footerReference w:type="default" r:id="rId21"/>
      <w:pgSz w:w="11910" w:h="16840" w:code="9"/>
      <w:pgMar w:top="1134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8D91" w14:textId="77777777" w:rsidR="00CA78F7" w:rsidRDefault="00CA78F7">
      <w:r>
        <w:separator/>
      </w:r>
    </w:p>
  </w:endnote>
  <w:endnote w:type="continuationSeparator" w:id="0">
    <w:p w14:paraId="3A0514C0" w14:textId="77777777" w:rsidR="00CA78F7" w:rsidRDefault="00C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FF7" w14:textId="77777777" w:rsidR="00AB4D7E" w:rsidRDefault="0060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5F70B30D" wp14:editId="6A1D568A">
              <wp:simplePos x="0" y="0"/>
              <wp:positionH relativeFrom="page">
                <wp:posOffset>3787140</wp:posOffset>
              </wp:positionH>
              <wp:positionV relativeFrom="page">
                <wp:posOffset>10271760</wp:posOffset>
              </wp:positionV>
              <wp:extent cx="250825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6F67" w14:textId="77777777" w:rsidR="00AB4D7E" w:rsidRDefault="00601E0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B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2pt;margin-top:808.8pt;width:19.75pt;height:13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DkwEAABo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" filled="f" stroked="f">
              <v:textbox inset="0,0,0,0">
                <w:txbxContent>
                  <w:p w14:paraId="5DA26F67" w14:textId="77777777" w:rsidR="00AB4D7E" w:rsidRDefault="00601E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0786" w14:textId="77777777" w:rsidR="00CA78F7" w:rsidRDefault="00CA78F7">
      <w:r>
        <w:separator/>
      </w:r>
    </w:p>
  </w:footnote>
  <w:footnote w:type="continuationSeparator" w:id="0">
    <w:p w14:paraId="5A31CBF0" w14:textId="77777777" w:rsidR="00CA78F7" w:rsidRDefault="00C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6E4" w14:textId="0400A1C6" w:rsidR="00AB4D7E" w:rsidRPr="001951E5" w:rsidRDefault="002B3C7F" w:rsidP="007C3850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sz w:val="20"/>
        <w:szCs w:val="20"/>
      </w:rPr>
      <w:t>20.1.2025</w:t>
    </w:r>
    <w:r w:rsidR="00F86309" w:rsidRPr="001951E5">
      <w:rPr>
        <w:sz w:val="20"/>
        <w:szCs w:val="20"/>
      </w:rPr>
      <w:t xml:space="preserve"> (</w:t>
    </w:r>
    <w:r w:rsidR="00E04698" w:rsidRPr="001951E5">
      <w:rPr>
        <w:sz w:val="20"/>
        <w:szCs w:val="20"/>
      </w:rPr>
      <w:t>Nicki Robinson</w:t>
    </w:r>
    <w:r w:rsidR="00F86309" w:rsidRPr="001951E5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0"/>
    <w:multiLevelType w:val="hybridMultilevel"/>
    <w:tmpl w:val="BA04CFE0"/>
    <w:lvl w:ilvl="0" w:tplc="542A60AE">
      <w:start w:val="1"/>
      <w:numFmt w:val="decimal"/>
      <w:lvlText w:val="%1."/>
      <w:lvlJc w:val="left"/>
      <w:pPr>
        <w:ind w:left="679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228C8">
      <w:numFmt w:val="bullet"/>
      <w:lvlText w:val="•"/>
      <w:lvlJc w:val="left"/>
      <w:pPr>
        <w:ind w:left="1654" w:hanging="579"/>
      </w:pPr>
      <w:rPr>
        <w:rFonts w:hint="default"/>
        <w:lang w:val="en-US" w:eastAsia="en-US" w:bidi="ar-SA"/>
      </w:rPr>
    </w:lvl>
    <w:lvl w:ilvl="2" w:tplc="CF0EE808">
      <w:numFmt w:val="bullet"/>
      <w:lvlText w:val="•"/>
      <w:lvlJc w:val="left"/>
      <w:pPr>
        <w:ind w:left="2629" w:hanging="579"/>
      </w:pPr>
      <w:rPr>
        <w:rFonts w:hint="default"/>
        <w:lang w:val="en-US" w:eastAsia="en-US" w:bidi="ar-SA"/>
      </w:rPr>
    </w:lvl>
    <w:lvl w:ilvl="3" w:tplc="2244EFFC">
      <w:numFmt w:val="bullet"/>
      <w:lvlText w:val="•"/>
      <w:lvlJc w:val="left"/>
      <w:pPr>
        <w:ind w:left="3603" w:hanging="579"/>
      </w:pPr>
      <w:rPr>
        <w:rFonts w:hint="default"/>
        <w:lang w:val="en-US" w:eastAsia="en-US" w:bidi="ar-SA"/>
      </w:rPr>
    </w:lvl>
    <w:lvl w:ilvl="4" w:tplc="43603580">
      <w:numFmt w:val="bullet"/>
      <w:lvlText w:val="•"/>
      <w:lvlJc w:val="left"/>
      <w:pPr>
        <w:ind w:left="4578" w:hanging="579"/>
      </w:pPr>
      <w:rPr>
        <w:rFonts w:hint="default"/>
        <w:lang w:val="en-US" w:eastAsia="en-US" w:bidi="ar-SA"/>
      </w:rPr>
    </w:lvl>
    <w:lvl w:ilvl="5" w:tplc="F03E1476">
      <w:numFmt w:val="bullet"/>
      <w:lvlText w:val="•"/>
      <w:lvlJc w:val="left"/>
      <w:pPr>
        <w:ind w:left="5553" w:hanging="579"/>
      </w:pPr>
      <w:rPr>
        <w:rFonts w:hint="default"/>
        <w:lang w:val="en-US" w:eastAsia="en-US" w:bidi="ar-SA"/>
      </w:rPr>
    </w:lvl>
    <w:lvl w:ilvl="6" w:tplc="68DACA6C">
      <w:numFmt w:val="bullet"/>
      <w:lvlText w:val="•"/>
      <w:lvlJc w:val="left"/>
      <w:pPr>
        <w:ind w:left="6527" w:hanging="579"/>
      </w:pPr>
      <w:rPr>
        <w:rFonts w:hint="default"/>
        <w:lang w:val="en-US" w:eastAsia="en-US" w:bidi="ar-SA"/>
      </w:rPr>
    </w:lvl>
    <w:lvl w:ilvl="7" w:tplc="46382828">
      <w:numFmt w:val="bullet"/>
      <w:lvlText w:val="•"/>
      <w:lvlJc w:val="left"/>
      <w:pPr>
        <w:ind w:left="7502" w:hanging="579"/>
      </w:pPr>
      <w:rPr>
        <w:rFonts w:hint="default"/>
        <w:lang w:val="en-US" w:eastAsia="en-US" w:bidi="ar-SA"/>
      </w:rPr>
    </w:lvl>
    <w:lvl w:ilvl="8" w:tplc="0A140B96">
      <w:numFmt w:val="bullet"/>
      <w:lvlText w:val="•"/>
      <w:lvlJc w:val="left"/>
      <w:pPr>
        <w:ind w:left="8477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03D52461"/>
    <w:multiLevelType w:val="hybridMultilevel"/>
    <w:tmpl w:val="9CD8A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7ADD"/>
    <w:multiLevelType w:val="hybridMultilevel"/>
    <w:tmpl w:val="6F98B09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3D03A71"/>
    <w:multiLevelType w:val="hybridMultilevel"/>
    <w:tmpl w:val="79702B8A"/>
    <w:lvl w:ilvl="0" w:tplc="B6D812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66400">
      <w:numFmt w:val="bullet"/>
      <w:lvlText w:val="•"/>
      <w:lvlJc w:val="left"/>
      <w:pPr>
        <w:ind w:left="1780" w:hanging="351"/>
      </w:pPr>
      <w:rPr>
        <w:rFonts w:hint="default"/>
        <w:lang w:val="en-US" w:eastAsia="en-US" w:bidi="ar-SA"/>
      </w:rPr>
    </w:lvl>
    <w:lvl w:ilvl="2" w:tplc="E53829D8">
      <w:numFmt w:val="bullet"/>
      <w:lvlText w:val="•"/>
      <w:lvlJc w:val="left"/>
      <w:pPr>
        <w:ind w:left="2741" w:hanging="351"/>
      </w:pPr>
      <w:rPr>
        <w:rFonts w:hint="default"/>
        <w:lang w:val="en-US" w:eastAsia="en-US" w:bidi="ar-SA"/>
      </w:rPr>
    </w:lvl>
    <w:lvl w:ilvl="3" w:tplc="B9509FFE">
      <w:numFmt w:val="bullet"/>
      <w:lvlText w:val="•"/>
      <w:lvlJc w:val="left"/>
      <w:pPr>
        <w:ind w:left="3701" w:hanging="351"/>
      </w:pPr>
      <w:rPr>
        <w:rFonts w:hint="default"/>
        <w:lang w:val="en-US" w:eastAsia="en-US" w:bidi="ar-SA"/>
      </w:rPr>
    </w:lvl>
    <w:lvl w:ilvl="4" w:tplc="664A7C5E">
      <w:numFmt w:val="bullet"/>
      <w:lvlText w:val="•"/>
      <w:lvlJc w:val="left"/>
      <w:pPr>
        <w:ind w:left="4662" w:hanging="351"/>
      </w:pPr>
      <w:rPr>
        <w:rFonts w:hint="default"/>
        <w:lang w:val="en-US" w:eastAsia="en-US" w:bidi="ar-SA"/>
      </w:rPr>
    </w:lvl>
    <w:lvl w:ilvl="5" w:tplc="863E7D46">
      <w:numFmt w:val="bullet"/>
      <w:lvlText w:val="•"/>
      <w:lvlJc w:val="left"/>
      <w:pPr>
        <w:ind w:left="5623" w:hanging="351"/>
      </w:pPr>
      <w:rPr>
        <w:rFonts w:hint="default"/>
        <w:lang w:val="en-US" w:eastAsia="en-US" w:bidi="ar-SA"/>
      </w:rPr>
    </w:lvl>
    <w:lvl w:ilvl="6" w:tplc="4F18E222">
      <w:numFmt w:val="bullet"/>
      <w:lvlText w:val="•"/>
      <w:lvlJc w:val="left"/>
      <w:pPr>
        <w:ind w:left="6583" w:hanging="351"/>
      </w:pPr>
      <w:rPr>
        <w:rFonts w:hint="default"/>
        <w:lang w:val="en-US" w:eastAsia="en-US" w:bidi="ar-SA"/>
      </w:rPr>
    </w:lvl>
    <w:lvl w:ilvl="7" w:tplc="CC86D370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8" w:tplc="FD9CDF3C">
      <w:numFmt w:val="bullet"/>
      <w:lvlText w:val="•"/>
      <w:lvlJc w:val="left"/>
      <w:pPr>
        <w:ind w:left="850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27081B71"/>
    <w:multiLevelType w:val="hybridMultilevel"/>
    <w:tmpl w:val="CB9CBBC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8D26079"/>
    <w:multiLevelType w:val="hybridMultilevel"/>
    <w:tmpl w:val="DB7EFA8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B0A72AA"/>
    <w:multiLevelType w:val="hybridMultilevel"/>
    <w:tmpl w:val="9D2E5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8C0CAC"/>
    <w:multiLevelType w:val="hybridMultilevel"/>
    <w:tmpl w:val="A1F008B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03665680">
    <w:abstractNumId w:val="0"/>
  </w:num>
  <w:num w:numId="2" w16cid:durableId="1637031773">
    <w:abstractNumId w:val="3"/>
  </w:num>
  <w:num w:numId="3" w16cid:durableId="190724826">
    <w:abstractNumId w:val="2"/>
  </w:num>
  <w:num w:numId="4" w16cid:durableId="975640587">
    <w:abstractNumId w:val="1"/>
  </w:num>
  <w:num w:numId="5" w16cid:durableId="1940940671">
    <w:abstractNumId w:val="5"/>
  </w:num>
  <w:num w:numId="6" w16cid:durableId="171068542">
    <w:abstractNumId w:val="6"/>
  </w:num>
  <w:num w:numId="7" w16cid:durableId="2058165950">
    <w:abstractNumId w:val="4"/>
  </w:num>
  <w:num w:numId="8" w16cid:durableId="190094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E"/>
    <w:rsid w:val="00007160"/>
    <w:rsid w:val="00023E11"/>
    <w:rsid w:val="00031AAC"/>
    <w:rsid w:val="000378AC"/>
    <w:rsid w:val="000A6127"/>
    <w:rsid w:val="000A678C"/>
    <w:rsid w:val="000C3347"/>
    <w:rsid w:val="000D5E8D"/>
    <w:rsid w:val="00150B4B"/>
    <w:rsid w:val="0015168A"/>
    <w:rsid w:val="00156997"/>
    <w:rsid w:val="00166202"/>
    <w:rsid w:val="001951E5"/>
    <w:rsid w:val="001C19FB"/>
    <w:rsid w:val="001C21C8"/>
    <w:rsid w:val="001E39C7"/>
    <w:rsid w:val="002029E1"/>
    <w:rsid w:val="00213F34"/>
    <w:rsid w:val="00221CF1"/>
    <w:rsid w:val="00224F44"/>
    <w:rsid w:val="00233C4D"/>
    <w:rsid w:val="002516B4"/>
    <w:rsid w:val="00263398"/>
    <w:rsid w:val="002755BB"/>
    <w:rsid w:val="00285E07"/>
    <w:rsid w:val="002B3C7F"/>
    <w:rsid w:val="003574BB"/>
    <w:rsid w:val="00372B59"/>
    <w:rsid w:val="003D34B2"/>
    <w:rsid w:val="003F0A8D"/>
    <w:rsid w:val="004164BB"/>
    <w:rsid w:val="00430339"/>
    <w:rsid w:val="004309EE"/>
    <w:rsid w:val="00430E86"/>
    <w:rsid w:val="004410F5"/>
    <w:rsid w:val="00483406"/>
    <w:rsid w:val="004A51DD"/>
    <w:rsid w:val="004D14F4"/>
    <w:rsid w:val="004D5AC7"/>
    <w:rsid w:val="004E7EED"/>
    <w:rsid w:val="004F4D8A"/>
    <w:rsid w:val="00515DC7"/>
    <w:rsid w:val="0059314E"/>
    <w:rsid w:val="005B3C88"/>
    <w:rsid w:val="005F6DB1"/>
    <w:rsid w:val="00601E0D"/>
    <w:rsid w:val="0060489D"/>
    <w:rsid w:val="00636153"/>
    <w:rsid w:val="00650AA4"/>
    <w:rsid w:val="00661AB7"/>
    <w:rsid w:val="00663564"/>
    <w:rsid w:val="0069743D"/>
    <w:rsid w:val="006A28D6"/>
    <w:rsid w:val="006E6FBF"/>
    <w:rsid w:val="006E7D3E"/>
    <w:rsid w:val="006F4CC9"/>
    <w:rsid w:val="007048BC"/>
    <w:rsid w:val="00720242"/>
    <w:rsid w:val="00723F1C"/>
    <w:rsid w:val="007525C5"/>
    <w:rsid w:val="00756F75"/>
    <w:rsid w:val="0077473F"/>
    <w:rsid w:val="007818F7"/>
    <w:rsid w:val="007B2F42"/>
    <w:rsid w:val="007B4E2E"/>
    <w:rsid w:val="007B5AA1"/>
    <w:rsid w:val="007C3850"/>
    <w:rsid w:val="00824E88"/>
    <w:rsid w:val="0086491B"/>
    <w:rsid w:val="008F21EE"/>
    <w:rsid w:val="00903512"/>
    <w:rsid w:val="0091739D"/>
    <w:rsid w:val="00977E84"/>
    <w:rsid w:val="009A0DD4"/>
    <w:rsid w:val="009A7953"/>
    <w:rsid w:val="009C20D1"/>
    <w:rsid w:val="00A1367D"/>
    <w:rsid w:val="00A42B46"/>
    <w:rsid w:val="00A92DBA"/>
    <w:rsid w:val="00A97171"/>
    <w:rsid w:val="00AA64BE"/>
    <w:rsid w:val="00AB4D7E"/>
    <w:rsid w:val="00AC5BA2"/>
    <w:rsid w:val="00AE01DC"/>
    <w:rsid w:val="00AE26D2"/>
    <w:rsid w:val="00AE5DA2"/>
    <w:rsid w:val="00B0220A"/>
    <w:rsid w:val="00B8725B"/>
    <w:rsid w:val="00B951DA"/>
    <w:rsid w:val="00BB2B37"/>
    <w:rsid w:val="00BD0029"/>
    <w:rsid w:val="00BF0F25"/>
    <w:rsid w:val="00C105EF"/>
    <w:rsid w:val="00C97679"/>
    <w:rsid w:val="00CA1276"/>
    <w:rsid w:val="00CA78F7"/>
    <w:rsid w:val="00CC4735"/>
    <w:rsid w:val="00CF3129"/>
    <w:rsid w:val="00D10CEA"/>
    <w:rsid w:val="00D50E9A"/>
    <w:rsid w:val="00D70CB9"/>
    <w:rsid w:val="00D823A2"/>
    <w:rsid w:val="00D9116C"/>
    <w:rsid w:val="00DA607E"/>
    <w:rsid w:val="00DD76ED"/>
    <w:rsid w:val="00DE5D71"/>
    <w:rsid w:val="00DF3095"/>
    <w:rsid w:val="00DF719A"/>
    <w:rsid w:val="00E04698"/>
    <w:rsid w:val="00E16831"/>
    <w:rsid w:val="00E3281D"/>
    <w:rsid w:val="00E61358"/>
    <w:rsid w:val="00EC1F70"/>
    <w:rsid w:val="00EC3804"/>
    <w:rsid w:val="00ED170C"/>
    <w:rsid w:val="00F02CCE"/>
    <w:rsid w:val="00F07AC2"/>
    <w:rsid w:val="00F36BE7"/>
    <w:rsid w:val="00F5400D"/>
    <w:rsid w:val="00F77E1F"/>
    <w:rsid w:val="00F86309"/>
    <w:rsid w:val="00FB2D37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EF30710"/>
  <w15:docId w15:val="{13715152-456A-4900-979A-EFF90B6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66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79" w:hanging="579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9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4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reading.ac.uk/meteorology/research/opportunities/our-visitor-programme/" TargetMode="External"/><Relationship Id="rId13" Type="http://schemas.openxmlformats.org/officeDocument/2006/relationships/hyperlink" Target="mailto:n.c.robinson@reading.ac.uk" TargetMode="External"/><Relationship Id="rId18" Type="http://schemas.openxmlformats.org/officeDocument/2006/relationships/hyperlink" Target="mailto:r.m.harris@reading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yperlink" Target="mailto:n.c.robinson@reading.ac.uk" TargetMode="External"/><Relationship Id="rId17" Type="http://schemas.openxmlformats.org/officeDocument/2006/relationships/hyperlink" Target="mailto:j.a.virtanen@reading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t.j.poulter@reading.ac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m.weber@reading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.j.poulter@reading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reading.ac.uk/meteorology/research/opportunities/our-visitor-programme/" TargetMode="External"/><Relationship Id="rId19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reading.ac.uk/meteorology/research/opportunities/our-visitor-programme/" TargetMode="External"/><Relationship Id="rId14" Type="http://schemas.openxmlformats.org/officeDocument/2006/relationships/hyperlink" Target="mailto:Shuang-hua.yang@readi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Marie Turner</dc:creator>
  <cp:lastModifiedBy>Nicki Robinson</cp:lastModifiedBy>
  <cp:revision>95</cp:revision>
  <dcterms:created xsi:type="dcterms:W3CDTF">2023-07-31T11:04:00Z</dcterms:created>
  <dcterms:modified xsi:type="dcterms:W3CDTF">2025-02-04T09:14:00Z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D:20190204090512</vt:lpwstr>
  </property>
</Properties>
</file>