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48F8" w14:textId="70A654E6" w:rsidR="002E77CF" w:rsidRDefault="2D17C0F1" w:rsidP="571D77F3">
      <w:r>
        <w:rPr>
          <w:noProof/>
        </w:rPr>
        <w:drawing>
          <wp:inline distT="0" distB="0" distL="0" distR="0" wp14:anchorId="72B5BA62" wp14:editId="63E8AEB1">
            <wp:extent cx="1571625" cy="733425"/>
            <wp:effectExtent l="0" t="0" r="0" b="0"/>
            <wp:docPr id="1442377810" name="Picture 144237781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733425"/>
                    </a:xfrm>
                    <a:prstGeom prst="rect">
                      <a:avLst/>
                    </a:prstGeom>
                  </pic:spPr>
                </pic:pic>
              </a:graphicData>
            </a:graphic>
          </wp:inline>
        </w:drawing>
      </w:r>
      <w:r w:rsidR="571D77F3">
        <w:rPr>
          <w:noProof/>
        </w:rPr>
        <w:drawing>
          <wp:anchor distT="0" distB="0" distL="114300" distR="114300" simplePos="0" relativeHeight="251658240" behindDoc="0" locked="0" layoutInCell="1" allowOverlap="1" wp14:anchorId="464404B5" wp14:editId="1B3BE5B9">
            <wp:simplePos x="0" y="0"/>
            <wp:positionH relativeFrom="column">
              <wp:align>right</wp:align>
            </wp:positionH>
            <wp:positionV relativeFrom="paragraph">
              <wp:posOffset>0</wp:posOffset>
            </wp:positionV>
            <wp:extent cx="1533525" cy="714375"/>
            <wp:effectExtent l="0" t="0" r="0" b="0"/>
            <wp:wrapSquare wrapText="bothSides"/>
            <wp:docPr id="805311649" name="Picture 805311649" descr="A white rectangular sign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714375"/>
                    </a:xfrm>
                    <a:prstGeom prst="rect">
                      <a:avLst/>
                    </a:prstGeom>
                  </pic:spPr>
                </pic:pic>
              </a:graphicData>
            </a:graphic>
            <wp14:sizeRelH relativeFrom="page">
              <wp14:pctWidth>0</wp14:pctWidth>
            </wp14:sizeRelH>
            <wp14:sizeRelV relativeFrom="page">
              <wp14:pctHeight>0</wp14:pctHeight>
            </wp14:sizeRelV>
          </wp:anchor>
        </w:drawing>
      </w:r>
    </w:p>
    <w:p w14:paraId="44C6D46E" w14:textId="1D84071B" w:rsidR="002E77CF" w:rsidRDefault="002E77CF" w:rsidP="571D77F3">
      <w:pPr>
        <w:jc w:val="right"/>
      </w:pPr>
    </w:p>
    <w:p w14:paraId="7AB4271D" w14:textId="3859BFE1" w:rsidR="002E77CF" w:rsidRDefault="7FF6AE5A" w:rsidP="571D77F3">
      <w:pPr>
        <w:rPr>
          <w:rFonts w:ascii="Arial" w:eastAsia="Arial" w:hAnsi="Arial" w:cs="Arial"/>
          <w:color w:val="000000" w:themeColor="text1"/>
          <w:sz w:val="22"/>
          <w:szCs w:val="22"/>
        </w:rPr>
      </w:pPr>
      <w:r w:rsidRPr="571D77F3">
        <w:rPr>
          <w:rFonts w:ascii="Arial" w:eastAsia="Arial" w:hAnsi="Arial" w:cs="Arial"/>
          <w:b/>
          <w:bCs/>
          <w:color w:val="000000" w:themeColor="text1"/>
          <w:sz w:val="22"/>
          <w:szCs w:val="22"/>
        </w:rPr>
        <w:t>Collaborative Research Fellowship Information Day 2024 Application Form</w:t>
      </w:r>
    </w:p>
    <w:p w14:paraId="1499AF91" w14:textId="4F244945" w:rsidR="002E77CF" w:rsidRDefault="7FF6AE5A" w:rsidP="335C94A6">
      <w:pPr>
        <w:spacing w:before="240" w:after="0"/>
        <w:rPr>
          <w:rFonts w:ascii="Arial" w:eastAsia="Arial" w:hAnsi="Arial" w:cs="Arial"/>
          <w:color w:val="000000" w:themeColor="text1"/>
          <w:sz w:val="22"/>
          <w:szCs w:val="22"/>
        </w:rPr>
      </w:pPr>
      <w:r w:rsidRPr="335C94A6">
        <w:rPr>
          <w:rFonts w:ascii="Arial" w:eastAsia="Arial" w:hAnsi="Arial" w:cs="Arial"/>
          <w:color w:val="000000" w:themeColor="text1"/>
          <w:sz w:val="22"/>
          <w:szCs w:val="22"/>
        </w:rPr>
        <w:t xml:space="preserve">The strategic partnership between the University of Reading and the Natural History Museum offers unique opportunities for collaborative research across a broad range of disciplines. This event aims </w:t>
      </w:r>
      <w:r w:rsidR="7FAFFB5D" w:rsidRPr="335C94A6">
        <w:rPr>
          <w:rFonts w:ascii="Arial" w:eastAsia="Arial" w:hAnsi="Arial" w:cs="Arial"/>
          <w:color w:val="000000" w:themeColor="text1"/>
          <w:sz w:val="22"/>
          <w:szCs w:val="22"/>
        </w:rPr>
        <w:t>to attract</w:t>
      </w:r>
      <w:r w:rsidRPr="335C94A6">
        <w:rPr>
          <w:rFonts w:ascii="Arial" w:eastAsia="Arial" w:hAnsi="Arial" w:cs="Arial"/>
          <w:color w:val="000000" w:themeColor="text1"/>
          <w:sz w:val="22"/>
          <w:szCs w:val="22"/>
        </w:rPr>
        <w:t xml:space="preserve"> interest from high-potential </w:t>
      </w:r>
      <w:r w:rsidR="79D44584" w:rsidRPr="335C94A6">
        <w:rPr>
          <w:rFonts w:ascii="Arial" w:eastAsia="Arial" w:hAnsi="Arial" w:cs="Arial"/>
          <w:color w:val="000000" w:themeColor="text1"/>
          <w:sz w:val="22"/>
          <w:szCs w:val="22"/>
        </w:rPr>
        <w:t>early-career researcher</w:t>
      </w:r>
      <w:r w:rsidRPr="335C94A6">
        <w:rPr>
          <w:rFonts w:ascii="Arial" w:eastAsia="Arial" w:hAnsi="Arial" w:cs="Arial"/>
          <w:color w:val="000000" w:themeColor="text1"/>
          <w:sz w:val="22"/>
          <w:szCs w:val="22"/>
        </w:rPr>
        <w:t xml:space="preserve">s who may wish to apply for an independent research fellowship to be held at </w:t>
      </w:r>
      <w:r w:rsidR="38F72732" w:rsidRPr="335C94A6">
        <w:rPr>
          <w:rFonts w:ascii="Arial" w:eastAsia="Arial" w:hAnsi="Arial" w:cs="Arial"/>
          <w:color w:val="000000" w:themeColor="text1"/>
          <w:sz w:val="22"/>
          <w:szCs w:val="22"/>
        </w:rPr>
        <w:t>either</w:t>
      </w:r>
      <w:r w:rsidRPr="335C94A6">
        <w:rPr>
          <w:rFonts w:ascii="Arial" w:eastAsia="Arial" w:hAnsi="Arial" w:cs="Arial"/>
          <w:color w:val="000000" w:themeColor="text1"/>
          <w:sz w:val="22"/>
          <w:szCs w:val="22"/>
        </w:rPr>
        <w:t xml:space="preserve"> organisation.</w:t>
      </w:r>
    </w:p>
    <w:p w14:paraId="549718A5" w14:textId="1DDE4248" w:rsidR="7699DDC5" w:rsidRDefault="7699DDC5" w:rsidP="335C94A6">
      <w:pPr>
        <w:spacing w:before="240"/>
        <w:rPr>
          <w:rFonts w:ascii="Arial" w:eastAsia="Arial" w:hAnsi="Arial" w:cs="Arial"/>
          <w:sz w:val="22"/>
          <w:szCs w:val="22"/>
        </w:rPr>
      </w:pPr>
      <w:r w:rsidRPr="335C94A6">
        <w:rPr>
          <w:rFonts w:ascii="Arial" w:eastAsia="Arial" w:hAnsi="Arial" w:cs="Arial"/>
          <w:color w:val="000000" w:themeColor="text1"/>
          <w:sz w:val="22"/>
          <w:szCs w:val="22"/>
        </w:rPr>
        <w:t>Applicants are asked to complete a short application fo</w:t>
      </w:r>
      <w:r w:rsidRPr="335C94A6">
        <w:rPr>
          <w:rFonts w:ascii="Arial" w:eastAsia="Arial" w:hAnsi="Arial" w:cs="Arial"/>
          <w:sz w:val="22"/>
          <w:szCs w:val="22"/>
        </w:rPr>
        <w:t xml:space="preserve">rm to register their interest in attending the Information Day and outline their proposed areas of research. Applicants must be considering a fellowship which has the potential to lead to meaningful research in an area of study which is of relevance to both organisations. </w:t>
      </w:r>
    </w:p>
    <w:p w14:paraId="0C7F1DCB" w14:textId="40B68200" w:rsidR="7699DDC5" w:rsidRDefault="7699DDC5" w:rsidP="571D77F3">
      <w:pPr>
        <w:spacing w:before="240"/>
        <w:rPr>
          <w:rFonts w:ascii="Arial" w:eastAsia="Arial" w:hAnsi="Arial" w:cs="Arial"/>
          <w:color w:val="000000" w:themeColor="text1"/>
          <w:sz w:val="22"/>
          <w:szCs w:val="22"/>
        </w:rPr>
      </w:pPr>
      <w:r w:rsidRPr="571D77F3">
        <w:rPr>
          <w:rFonts w:ascii="Arial" w:eastAsia="Arial" w:hAnsi="Arial" w:cs="Arial"/>
          <w:sz w:val="22"/>
          <w:szCs w:val="22"/>
        </w:rPr>
        <w:t xml:space="preserve">Projects which could build meaningful collaborations between the two organisations, and which have strong potential in the sustainability and environmental science area, are strongly encouraged. We are also keen to support applications for research projects which make the most of the extensive world-class collections at both institutions. </w:t>
      </w:r>
    </w:p>
    <w:p w14:paraId="7DC05953" w14:textId="08C671FE" w:rsidR="7699DDC5" w:rsidRDefault="7699DDC5" w:rsidP="571D77F3">
      <w:pPr>
        <w:spacing w:before="240"/>
        <w:rPr>
          <w:rFonts w:ascii="Arial" w:eastAsia="Arial" w:hAnsi="Arial" w:cs="Arial"/>
          <w:color w:val="000000" w:themeColor="text1"/>
          <w:sz w:val="22"/>
          <w:szCs w:val="22"/>
        </w:rPr>
      </w:pPr>
      <w:r w:rsidRPr="571D77F3">
        <w:rPr>
          <w:rFonts w:ascii="Arial" w:eastAsia="Arial" w:hAnsi="Arial" w:cs="Arial"/>
          <w:sz w:val="22"/>
          <w:szCs w:val="22"/>
        </w:rPr>
        <w:t>Some key areas of strength and research themes for both institutions ca</w:t>
      </w:r>
      <w:r w:rsidRPr="571D77F3">
        <w:rPr>
          <w:rFonts w:ascii="Arial" w:eastAsia="Arial" w:hAnsi="Arial" w:cs="Arial"/>
          <w:color w:val="000000" w:themeColor="text1"/>
          <w:sz w:val="22"/>
          <w:szCs w:val="22"/>
        </w:rPr>
        <w:t>n be found</w:t>
      </w:r>
      <w:r w:rsidR="0BAE8FA3" w:rsidRPr="571D77F3">
        <w:rPr>
          <w:rFonts w:ascii="Arial" w:eastAsia="Arial" w:hAnsi="Arial" w:cs="Arial"/>
          <w:sz w:val="22"/>
          <w:szCs w:val="22"/>
        </w:rPr>
        <w:t xml:space="preserve"> on the </w:t>
      </w:r>
      <w:hyperlink r:id="rId9">
        <w:r w:rsidR="0BAE8FA3" w:rsidRPr="571D77F3">
          <w:rPr>
            <w:rStyle w:val="Hyperlink"/>
            <w:rFonts w:ascii="Arial" w:eastAsia="Arial" w:hAnsi="Arial" w:cs="Arial"/>
            <w:sz w:val="22"/>
            <w:szCs w:val="22"/>
          </w:rPr>
          <w:t>partnership’s website</w:t>
        </w:r>
      </w:hyperlink>
      <w:r w:rsidRPr="571D77F3">
        <w:rPr>
          <w:rFonts w:ascii="Arial" w:eastAsia="Arial" w:hAnsi="Arial" w:cs="Arial"/>
          <w:color w:val="000000" w:themeColor="text1"/>
          <w:sz w:val="22"/>
          <w:szCs w:val="22"/>
        </w:rPr>
        <w:t>.</w:t>
      </w:r>
    </w:p>
    <w:p w14:paraId="41EAD700" w14:textId="5514D4FE" w:rsidR="002E77CF" w:rsidRDefault="7FF6AE5A" w:rsidP="22DA0C14">
      <w:pPr>
        <w:spacing w:before="240" w:after="0"/>
        <w:rPr>
          <w:rFonts w:ascii="Arial" w:eastAsia="Arial" w:hAnsi="Arial" w:cs="Arial"/>
          <w:color w:val="000000" w:themeColor="text1"/>
          <w:sz w:val="22"/>
          <w:szCs w:val="22"/>
        </w:rPr>
      </w:pPr>
      <w:r w:rsidRPr="22DA0C14">
        <w:rPr>
          <w:rFonts w:ascii="Arial" w:eastAsia="Arial" w:hAnsi="Arial" w:cs="Arial"/>
          <w:color w:val="000000" w:themeColor="text1"/>
          <w:sz w:val="22"/>
          <w:szCs w:val="22"/>
        </w:rPr>
        <w:t>Please also attach a brief CV, confirming your PhD award date (or anticipated date) and where applicable how many years of postdoctoral experience you have</w:t>
      </w:r>
      <w:r w:rsidR="34F83ABE" w:rsidRPr="22DA0C14">
        <w:rPr>
          <w:rFonts w:ascii="Arial" w:eastAsia="Arial" w:hAnsi="Arial" w:cs="Arial"/>
          <w:color w:val="000000" w:themeColor="text1"/>
          <w:sz w:val="22"/>
          <w:szCs w:val="22"/>
        </w:rPr>
        <w:t xml:space="preserve">, and </w:t>
      </w:r>
      <w:r w:rsidR="34F83ABE" w:rsidRPr="22DA0C14">
        <w:rPr>
          <w:rFonts w:ascii="Arial" w:eastAsia="Arial" w:hAnsi="Arial" w:cs="Arial"/>
          <w:b/>
          <w:bCs/>
          <w:color w:val="000000" w:themeColor="text1"/>
          <w:sz w:val="22"/>
          <w:szCs w:val="22"/>
        </w:rPr>
        <w:t>email both</w:t>
      </w:r>
      <w:r w:rsidR="3FBD780F" w:rsidRPr="22DA0C14">
        <w:rPr>
          <w:rFonts w:ascii="Arial" w:eastAsia="Arial" w:hAnsi="Arial" w:cs="Arial"/>
          <w:b/>
          <w:bCs/>
          <w:color w:val="000000" w:themeColor="text1"/>
          <w:sz w:val="22"/>
          <w:szCs w:val="22"/>
        </w:rPr>
        <w:t xml:space="preserve"> the CV and this form</w:t>
      </w:r>
      <w:r w:rsidR="34F83ABE" w:rsidRPr="22DA0C14">
        <w:rPr>
          <w:rFonts w:ascii="Arial" w:eastAsia="Arial" w:hAnsi="Arial" w:cs="Arial"/>
          <w:b/>
          <w:bCs/>
          <w:color w:val="000000" w:themeColor="text1"/>
          <w:sz w:val="22"/>
          <w:szCs w:val="22"/>
        </w:rPr>
        <w:t xml:space="preserve"> to </w:t>
      </w:r>
      <w:hyperlink r:id="rId10">
        <w:r w:rsidR="34F83ABE" w:rsidRPr="22DA0C14">
          <w:rPr>
            <w:rStyle w:val="Hyperlink"/>
            <w:rFonts w:ascii="Arial" w:eastAsia="Arial" w:hAnsi="Arial" w:cs="Arial"/>
            <w:b/>
            <w:bCs/>
            <w:sz w:val="22"/>
            <w:szCs w:val="22"/>
          </w:rPr>
          <w:t>NHM-UoR-Partnership@nhm.ac.uk</w:t>
        </w:r>
      </w:hyperlink>
      <w:r w:rsidR="34F83ABE" w:rsidRPr="22DA0C14">
        <w:rPr>
          <w:rFonts w:ascii="Arial" w:eastAsia="Arial" w:hAnsi="Arial" w:cs="Arial"/>
          <w:b/>
          <w:bCs/>
          <w:color w:val="000000" w:themeColor="text1"/>
          <w:sz w:val="22"/>
          <w:szCs w:val="22"/>
        </w:rPr>
        <w:t xml:space="preserve"> by </w:t>
      </w:r>
      <w:r w:rsidR="42A088D4" w:rsidRPr="22DA0C14">
        <w:rPr>
          <w:rFonts w:ascii="Arial" w:eastAsia="Arial" w:hAnsi="Arial" w:cs="Arial"/>
          <w:b/>
          <w:bCs/>
          <w:color w:val="000000" w:themeColor="text1"/>
          <w:sz w:val="22"/>
          <w:szCs w:val="22"/>
        </w:rPr>
        <w:t xml:space="preserve">Sunday </w:t>
      </w:r>
      <w:r w:rsidR="34F83ABE" w:rsidRPr="22DA0C14">
        <w:rPr>
          <w:rFonts w:ascii="Arial" w:eastAsia="Arial" w:hAnsi="Arial" w:cs="Arial"/>
          <w:b/>
          <w:bCs/>
          <w:color w:val="000000" w:themeColor="text1"/>
          <w:sz w:val="22"/>
          <w:szCs w:val="22"/>
        </w:rPr>
        <w:t>1</w:t>
      </w:r>
      <w:r w:rsidR="00B75953">
        <w:rPr>
          <w:rFonts w:ascii="Arial" w:eastAsia="Arial" w:hAnsi="Arial" w:cs="Arial"/>
          <w:b/>
          <w:bCs/>
          <w:color w:val="000000" w:themeColor="text1"/>
          <w:sz w:val="22"/>
          <w:szCs w:val="22"/>
        </w:rPr>
        <w:t>8</w:t>
      </w:r>
      <w:r w:rsidR="34F83ABE" w:rsidRPr="22DA0C14">
        <w:rPr>
          <w:rFonts w:ascii="Arial" w:eastAsia="Arial" w:hAnsi="Arial" w:cs="Arial"/>
          <w:b/>
          <w:bCs/>
          <w:color w:val="000000" w:themeColor="text1"/>
          <w:sz w:val="22"/>
          <w:szCs w:val="22"/>
          <w:vertAlign w:val="superscript"/>
        </w:rPr>
        <w:t>th</w:t>
      </w:r>
      <w:r w:rsidR="34F83ABE" w:rsidRPr="22DA0C14">
        <w:rPr>
          <w:rFonts w:ascii="Arial" w:eastAsia="Arial" w:hAnsi="Arial" w:cs="Arial"/>
          <w:b/>
          <w:bCs/>
          <w:color w:val="000000" w:themeColor="text1"/>
          <w:sz w:val="22"/>
          <w:szCs w:val="22"/>
        </w:rPr>
        <w:t xml:space="preserve"> February 2024.</w:t>
      </w:r>
    </w:p>
    <w:p w14:paraId="3EC3A411" w14:textId="6FF3CC48" w:rsidR="335C94A6" w:rsidRDefault="335C94A6" w:rsidP="335C94A6">
      <w:pPr>
        <w:spacing w:before="240" w:after="0"/>
        <w:rPr>
          <w:rFonts w:ascii="Arial" w:eastAsia="Arial" w:hAnsi="Arial" w:cs="Arial"/>
          <w:b/>
          <w:bCs/>
          <w:color w:val="000000" w:themeColor="text1"/>
          <w:sz w:val="22"/>
          <w:szCs w:val="22"/>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360"/>
      </w:tblGrid>
      <w:tr w:rsidR="335C94A6" w14:paraId="437C5805" w14:textId="77777777" w:rsidTr="22DA0C14">
        <w:trPr>
          <w:trHeight w:val="540"/>
        </w:trPr>
        <w:tc>
          <w:tcPr>
            <w:tcW w:w="9360" w:type="dxa"/>
            <w:shd w:val="clear" w:color="auto" w:fill="D1D1D1" w:themeFill="background2" w:themeFillShade="E6"/>
            <w:tcMar>
              <w:left w:w="105" w:type="dxa"/>
              <w:right w:w="105" w:type="dxa"/>
            </w:tcMar>
          </w:tcPr>
          <w:p w14:paraId="09B03BC8" w14:textId="3D133990" w:rsidR="2D232ADC" w:rsidRDefault="2D232ADC" w:rsidP="335C94A6">
            <w:pPr>
              <w:spacing w:line="279" w:lineRule="auto"/>
              <w:rPr>
                <w:rFonts w:ascii="Arial" w:eastAsia="Arial" w:hAnsi="Arial" w:cs="Arial"/>
                <w:b/>
                <w:bCs/>
                <w:sz w:val="22"/>
                <w:szCs w:val="22"/>
              </w:rPr>
            </w:pPr>
            <w:r w:rsidRPr="335C94A6">
              <w:rPr>
                <w:rFonts w:ascii="Arial" w:eastAsia="Arial" w:hAnsi="Arial" w:cs="Arial"/>
                <w:b/>
                <w:bCs/>
                <w:sz w:val="22"/>
                <w:szCs w:val="22"/>
              </w:rPr>
              <w:t xml:space="preserve">Please outline your current and/or potential future research interests and topics </w:t>
            </w:r>
          </w:p>
          <w:p w14:paraId="0F310E9A" w14:textId="7363601E" w:rsidR="2D232ADC" w:rsidRDefault="2D232ADC" w:rsidP="335C94A6">
            <w:pPr>
              <w:spacing w:line="279" w:lineRule="auto"/>
              <w:rPr>
                <w:rFonts w:ascii="Arial" w:eastAsia="Arial" w:hAnsi="Arial" w:cs="Arial"/>
                <w:b/>
                <w:bCs/>
                <w:sz w:val="22"/>
                <w:szCs w:val="22"/>
              </w:rPr>
            </w:pPr>
            <w:r w:rsidRPr="335C94A6">
              <w:rPr>
                <w:rFonts w:ascii="Arial" w:eastAsia="Arial" w:hAnsi="Arial" w:cs="Arial"/>
                <w:b/>
                <w:bCs/>
                <w:sz w:val="22"/>
                <w:szCs w:val="22"/>
              </w:rPr>
              <w:t>(max 200 words)</w:t>
            </w:r>
          </w:p>
        </w:tc>
      </w:tr>
      <w:tr w:rsidR="335C94A6" w14:paraId="1AF58773" w14:textId="77777777" w:rsidTr="22DA0C14">
        <w:trPr>
          <w:trHeight w:val="2595"/>
        </w:trPr>
        <w:tc>
          <w:tcPr>
            <w:tcW w:w="9360" w:type="dxa"/>
            <w:tcMar>
              <w:left w:w="105" w:type="dxa"/>
              <w:right w:w="105" w:type="dxa"/>
            </w:tcMar>
          </w:tcPr>
          <w:p w14:paraId="236EDA23" w14:textId="41D60CF1" w:rsidR="335C94A6" w:rsidRDefault="335C94A6" w:rsidP="335C94A6">
            <w:pPr>
              <w:spacing w:line="279" w:lineRule="auto"/>
              <w:rPr>
                <w:rFonts w:ascii="Arial" w:eastAsia="Arial" w:hAnsi="Arial" w:cs="Arial"/>
                <w:sz w:val="22"/>
                <w:szCs w:val="22"/>
              </w:rPr>
            </w:pPr>
          </w:p>
        </w:tc>
      </w:tr>
      <w:tr w:rsidR="335C94A6" w14:paraId="50A16504" w14:textId="77777777" w:rsidTr="22DA0C14">
        <w:trPr>
          <w:trHeight w:val="540"/>
        </w:trPr>
        <w:tc>
          <w:tcPr>
            <w:tcW w:w="9360" w:type="dxa"/>
            <w:shd w:val="clear" w:color="auto" w:fill="D1D1D1" w:themeFill="background2" w:themeFillShade="E6"/>
            <w:tcMar>
              <w:left w:w="105" w:type="dxa"/>
              <w:right w:w="105" w:type="dxa"/>
            </w:tcMar>
          </w:tcPr>
          <w:p w14:paraId="2EED761D" w14:textId="63FEB87E" w:rsidR="656179A9" w:rsidRDefault="4A5374D4" w:rsidP="22DA0C14">
            <w:pPr>
              <w:spacing w:line="279" w:lineRule="auto"/>
              <w:rPr>
                <w:rFonts w:ascii="Arial" w:eastAsia="Arial" w:hAnsi="Arial" w:cs="Arial"/>
                <w:b/>
                <w:bCs/>
                <w:sz w:val="22"/>
                <w:szCs w:val="22"/>
              </w:rPr>
            </w:pPr>
            <w:r w:rsidRPr="22DA0C14">
              <w:rPr>
                <w:rFonts w:ascii="Arial" w:eastAsia="Arial" w:hAnsi="Arial" w:cs="Arial"/>
                <w:b/>
                <w:bCs/>
                <w:sz w:val="22"/>
                <w:szCs w:val="22"/>
              </w:rPr>
              <w:lastRenderedPageBreak/>
              <w:t xml:space="preserve">Please state your reasons for wanting to undertake research at the University of Reading and/or at the Natural History Museum. Feel free to list any members of staff, themes, or divisions you would like to engage with at the event (max </w:t>
            </w:r>
            <w:r w:rsidR="0EDABE48" w:rsidRPr="22DA0C14">
              <w:rPr>
                <w:rFonts w:ascii="Arial" w:eastAsia="Arial" w:hAnsi="Arial" w:cs="Arial"/>
                <w:b/>
                <w:bCs/>
                <w:sz w:val="22"/>
                <w:szCs w:val="22"/>
              </w:rPr>
              <w:t>2</w:t>
            </w:r>
            <w:r w:rsidRPr="22DA0C14">
              <w:rPr>
                <w:rFonts w:ascii="Arial" w:eastAsia="Arial" w:hAnsi="Arial" w:cs="Arial"/>
                <w:b/>
                <w:bCs/>
                <w:sz w:val="22"/>
                <w:szCs w:val="22"/>
              </w:rPr>
              <w:t>00 words)</w:t>
            </w:r>
          </w:p>
        </w:tc>
      </w:tr>
      <w:tr w:rsidR="61B4FBF9" w14:paraId="296A87F7" w14:textId="77777777" w:rsidTr="22DA0C14">
        <w:trPr>
          <w:trHeight w:val="1200"/>
        </w:trPr>
        <w:tc>
          <w:tcPr>
            <w:tcW w:w="9360" w:type="dxa"/>
            <w:tcMar>
              <w:left w:w="105" w:type="dxa"/>
              <w:right w:w="105" w:type="dxa"/>
            </w:tcMar>
          </w:tcPr>
          <w:p w14:paraId="000399CA" w14:textId="03F306F0" w:rsidR="61B4FBF9" w:rsidRDefault="61B4FBF9" w:rsidP="61B4FBF9">
            <w:pPr>
              <w:spacing w:line="279" w:lineRule="auto"/>
              <w:rPr>
                <w:rFonts w:ascii="Arial" w:eastAsia="Arial" w:hAnsi="Arial" w:cs="Arial"/>
                <w:sz w:val="22"/>
                <w:szCs w:val="22"/>
              </w:rPr>
            </w:pPr>
          </w:p>
          <w:p w14:paraId="08A490F9" w14:textId="235B1493" w:rsidR="61B4FBF9" w:rsidRDefault="61B4FBF9" w:rsidP="61B4FBF9">
            <w:pPr>
              <w:spacing w:line="279" w:lineRule="auto"/>
              <w:rPr>
                <w:rFonts w:ascii="Arial" w:eastAsia="Arial" w:hAnsi="Arial" w:cs="Arial"/>
                <w:sz w:val="22"/>
                <w:szCs w:val="22"/>
              </w:rPr>
            </w:pPr>
          </w:p>
          <w:p w14:paraId="736892B0" w14:textId="7FC749A7" w:rsidR="61B4FBF9" w:rsidRDefault="61B4FBF9" w:rsidP="61B4FBF9">
            <w:pPr>
              <w:spacing w:line="279" w:lineRule="auto"/>
              <w:rPr>
                <w:rFonts w:ascii="Arial" w:eastAsia="Arial" w:hAnsi="Arial" w:cs="Arial"/>
                <w:sz w:val="22"/>
                <w:szCs w:val="22"/>
              </w:rPr>
            </w:pPr>
          </w:p>
          <w:p w14:paraId="28E03E16" w14:textId="79C5A1FA" w:rsidR="61B4FBF9" w:rsidRDefault="61B4FBF9" w:rsidP="61B4FBF9">
            <w:pPr>
              <w:spacing w:line="279" w:lineRule="auto"/>
              <w:rPr>
                <w:rFonts w:ascii="Arial" w:eastAsia="Arial" w:hAnsi="Arial" w:cs="Arial"/>
                <w:sz w:val="22"/>
                <w:szCs w:val="22"/>
              </w:rPr>
            </w:pPr>
          </w:p>
          <w:p w14:paraId="3B4BEC64" w14:textId="63AF4E1A" w:rsidR="61B4FBF9" w:rsidRDefault="61B4FBF9" w:rsidP="61B4FBF9">
            <w:pPr>
              <w:spacing w:line="279" w:lineRule="auto"/>
              <w:rPr>
                <w:rFonts w:ascii="Arial" w:eastAsia="Arial" w:hAnsi="Arial" w:cs="Arial"/>
                <w:sz w:val="22"/>
                <w:szCs w:val="22"/>
              </w:rPr>
            </w:pPr>
          </w:p>
          <w:p w14:paraId="211608A0" w14:textId="4D2AE5A4" w:rsidR="61B4FBF9" w:rsidRDefault="61B4FBF9" w:rsidP="61B4FBF9">
            <w:pPr>
              <w:spacing w:line="279" w:lineRule="auto"/>
              <w:rPr>
                <w:rFonts w:ascii="Arial" w:eastAsia="Arial" w:hAnsi="Arial" w:cs="Arial"/>
                <w:sz w:val="22"/>
                <w:szCs w:val="22"/>
              </w:rPr>
            </w:pPr>
          </w:p>
        </w:tc>
      </w:tr>
    </w:tbl>
    <w:p w14:paraId="2C078E63" w14:textId="24F7208B" w:rsidR="002E77CF" w:rsidRDefault="002E77CF" w:rsidP="61B4FBF9">
      <w:pPr>
        <w:rPr>
          <w:rFonts w:ascii="Aptos" w:eastAsia="Aptos" w:hAnsi="Aptos" w:cs="Aptos"/>
          <w:color w:val="000000" w:themeColor="text1"/>
        </w:rPr>
      </w:pPr>
    </w:p>
    <w:sectPr w:rsidR="002E7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7707BF"/>
    <w:rsid w:val="001DA7DD"/>
    <w:rsid w:val="002E77CF"/>
    <w:rsid w:val="00B75953"/>
    <w:rsid w:val="03D3718D"/>
    <w:rsid w:val="0BAE8FA3"/>
    <w:rsid w:val="0C2F153C"/>
    <w:rsid w:val="0EDABE48"/>
    <w:rsid w:val="102B72BF"/>
    <w:rsid w:val="22DA0C14"/>
    <w:rsid w:val="279454DA"/>
    <w:rsid w:val="2AFD4F67"/>
    <w:rsid w:val="2CED5322"/>
    <w:rsid w:val="2D17C0F1"/>
    <w:rsid w:val="2D232ADC"/>
    <w:rsid w:val="2E892383"/>
    <w:rsid w:val="335C94A6"/>
    <w:rsid w:val="34F83ABE"/>
    <w:rsid w:val="38F72732"/>
    <w:rsid w:val="3C7CF516"/>
    <w:rsid w:val="3FBD780F"/>
    <w:rsid w:val="42A088D4"/>
    <w:rsid w:val="4A5374D4"/>
    <w:rsid w:val="537040D5"/>
    <w:rsid w:val="571D77F3"/>
    <w:rsid w:val="597E1BFA"/>
    <w:rsid w:val="5A5518B5"/>
    <w:rsid w:val="5E12469C"/>
    <w:rsid w:val="5EB80795"/>
    <w:rsid w:val="61B4FBF9"/>
    <w:rsid w:val="656179A9"/>
    <w:rsid w:val="71AC3662"/>
    <w:rsid w:val="76224174"/>
    <w:rsid w:val="76570215"/>
    <w:rsid w:val="7699DDC5"/>
    <w:rsid w:val="77BE11D5"/>
    <w:rsid w:val="787707BF"/>
    <w:rsid w:val="7959E236"/>
    <w:rsid w:val="79D44584"/>
    <w:rsid w:val="7FAFFB5D"/>
    <w:rsid w:val="7FF6A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07BF"/>
  <w15:chartTrackingRefBased/>
  <w15:docId w15:val="{95C79E90-BC44-43EC-8B45-118834CC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HM-UoR-Partnership@nhm.ac.uk" TargetMode="External"/><Relationship Id="rId4" Type="http://schemas.openxmlformats.org/officeDocument/2006/relationships/styles" Target="styles.xml"/><Relationship Id="rId9" Type="http://schemas.openxmlformats.org/officeDocument/2006/relationships/hyperlink" Target="https://research.reading.ac.uk/uor-nhm-partnership/research-the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595F9059D1340B15BC4F8D01E9FC6" ma:contentTypeVersion="12" ma:contentTypeDescription="Create a new document." ma:contentTypeScope="" ma:versionID="570c9da13cfbec88d9418b37e3c62ca6">
  <xsd:schema xmlns:xsd="http://www.w3.org/2001/XMLSchema" xmlns:xs="http://www.w3.org/2001/XMLSchema" xmlns:p="http://schemas.microsoft.com/office/2006/metadata/properties" xmlns:ns2="c62ed2dc-7723-4e9d-bab4-91c2a87f3b62" xmlns:ns3="97642816-b3e0-42fd-a366-aca0f0585bce" targetNamespace="http://schemas.microsoft.com/office/2006/metadata/properties" ma:root="true" ma:fieldsID="83c963e4163b1964aefa983a0ecf9f4f" ns2:_="" ns3:_="">
    <xsd:import namespace="c62ed2dc-7723-4e9d-bab4-91c2a87f3b62"/>
    <xsd:import namespace="97642816-b3e0-42fd-a366-aca0f0585b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ed2dc-7723-4e9d-bab4-91c2a87f3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c631306-648b-4820-82d0-96e94158719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642816-b3e0-42fd-a366-aca0f0585bc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2ed2dc-7723-4e9d-bab4-91c2a87f3b62">
      <Terms xmlns="http://schemas.microsoft.com/office/infopath/2007/PartnerControls"/>
    </lcf76f155ced4ddcb4097134ff3c332f>
    <SharedWithUsers xmlns="97642816-b3e0-42fd-a366-aca0f0585bce">
      <UserInfo>
        <DisplayName>Vanessa Pike</DisplayName>
        <AccountId>21</AccountId>
        <AccountType/>
      </UserInfo>
      <UserInfo>
        <DisplayName>Helen Robertson</DisplayName>
        <AccountId>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FA54E-4CAF-4EEC-9D33-D3CE24268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ed2dc-7723-4e9d-bab4-91c2a87f3b62"/>
    <ds:schemaRef ds:uri="97642816-b3e0-42fd-a366-aca0f0585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5D2AB-216F-4969-AA81-A516D6D61762}">
  <ds:schemaRefs>
    <ds:schemaRef ds:uri="http://schemas.microsoft.com/office/2006/metadata/properties"/>
    <ds:schemaRef ds:uri="http://schemas.microsoft.com/office/infopath/2007/PartnerControls"/>
    <ds:schemaRef ds:uri="c62ed2dc-7723-4e9d-bab4-91c2a87f3b62"/>
    <ds:schemaRef ds:uri="97642816-b3e0-42fd-a366-aca0f0585bce"/>
  </ds:schemaRefs>
</ds:datastoreItem>
</file>

<file path=customXml/itemProps3.xml><?xml version="1.0" encoding="utf-8"?>
<ds:datastoreItem xmlns:ds="http://schemas.openxmlformats.org/officeDocument/2006/customXml" ds:itemID="{93F690C1-E4EA-4B1D-9476-516CBA1836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Steiner</dc:creator>
  <cp:keywords/>
  <dc:description/>
  <cp:lastModifiedBy>Beth Steiner</cp:lastModifiedBy>
  <cp:revision>2</cp:revision>
  <dcterms:created xsi:type="dcterms:W3CDTF">2024-01-10T18:26:00Z</dcterms:created>
  <dcterms:modified xsi:type="dcterms:W3CDTF">2024-02-12T11:00:00Z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0x010100564595F9059D1340B15BC4F8D01E9FC6</vt:lpwstr>
  </property>
  <property fmtid="{D5CDD505-2E9C-101B-9397-08002B2CF9AE}" pid="3" name="MediaServiceImageTags">
    <vt:lpwstr/>
  </property>
</Properties>
</file>