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5FC872" w14:textId="3E91EC7A" w:rsidR="00FB715F" w:rsidRPr="00473F9D" w:rsidRDefault="000A5D51" w:rsidP="00473F9D">
      <w:pPr>
        <w:tabs>
          <w:tab w:val="center" w:pos="5155"/>
        </w:tabs>
        <w:rPr>
          <w:rFonts w:ascii="Effra" w:hAnsi="Effra"/>
          <w:b/>
          <w:caps/>
          <w:color w:val="1E3582" w:themeColor="accent1"/>
          <w:sz w:val="52"/>
          <w:szCs w:val="52"/>
          <w:lang w:val="en-US" w:eastAsia="en-US"/>
        </w:rPr>
        <w:sectPr w:rsidR="00FB715F" w:rsidRPr="00473F9D" w:rsidSect="003B1493">
          <w:footerReference w:type="default" r:id="rId8"/>
          <w:headerReference w:type="first" r:id="rId9"/>
          <w:footerReference w:type="first" r:id="rId10"/>
          <w:pgSz w:w="11899" w:h="16840"/>
          <w:pgMar w:top="1610" w:right="737" w:bottom="1134" w:left="851" w:header="567" w:footer="567" w:gutter="0"/>
          <w:cols w:space="720"/>
          <w:titlePg/>
          <w:docGrid w:linePitch="299"/>
        </w:sectPr>
      </w:pPr>
      <w:r w:rsidRPr="00F63A18">
        <w:rPr>
          <w:rFonts w:asciiTheme="minorHAnsi" w:hAnsiTheme="minorHAnsi" w:cstheme="minorHAnsi"/>
          <w:noProof/>
          <w:color w:val="50535A" w:themeColor="text1"/>
        </w:rPr>
        <mc:AlternateContent>
          <mc:Choice Requires="wps">
            <w:drawing>
              <wp:anchor distT="0" distB="0" distL="114300" distR="114300" simplePos="0" relativeHeight="251692032" behindDoc="0" locked="0" layoutInCell="1" allowOverlap="1" wp14:anchorId="57A73CC9" wp14:editId="5AC22DA2">
                <wp:simplePos x="0" y="0"/>
                <wp:positionH relativeFrom="column">
                  <wp:posOffset>-74295</wp:posOffset>
                </wp:positionH>
                <wp:positionV relativeFrom="page">
                  <wp:posOffset>1778000</wp:posOffset>
                </wp:positionV>
                <wp:extent cx="1558290" cy="4006850"/>
                <wp:effectExtent l="0" t="0" r="3810" b="0"/>
                <wp:wrapNone/>
                <wp:docPr id="16072857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4006850"/>
                        </a:xfrm>
                        <a:prstGeom prst="rect">
                          <a:avLst/>
                        </a:prstGeom>
                        <a:solidFill>
                          <a:schemeClr val="accent2"/>
                        </a:solidFill>
                        <a:ln w="9525">
                          <a:noFill/>
                          <a:miter lim="800000"/>
                          <a:headEnd/>
                          <a:tailEnd/>
                        </a:ln>
                      </wps:spPr>
                      <wps:txbx>
                        <w:txbxContent>
                          <w:p w14:paraId="5C583027" w14:textId="77777777" w:rsidR="000A5D51" w:rsidRPr="00C66D79" w:rsidRDefault="000A5D51" w:rsidP="000A5D51">
                            <w:pPr>
                              <w:pStyle w:val="PULLQUOTE"/>
                              <w:spacing w:before="0"/>
                              <w:rPr>
                                <w:rFonts w:asciiTheme="minorHAnsi" w:hAnsiTheme="minorHAnsi" w:cstheme="minorHAnsi"/>
                                <w:szCs w:val="18"/>
                              </w:rPr>
                            </w:pPr>
                            <w:r w:rsidRPr="00C66D79">
                              <w:rPr>
                                <w:rFonts w:asciiTheme="minorHAnsi" w:hAnsiTheme="minorHAnsi" w:cstheme="minorHAnsi"/>
                                <w:szCs w:val="18"/>
                              </w:rPr>
                              <w:t>What do we mean by breastfeeding at work?</w:t>
                            </w:r>
                          </w:p>
                          <w:p w14:paraId="3E3C1FAF" w14:textId="77777777" w:rsidR="000A5D51" w:rsidRPr="00C66D79" w:rsidRDefault="000A5D51" w:rsidP="000A5D51">
                            <w:pPr>
                              <w:pStyle w:val="PULLQUOTE"/>
                              <w:spacing w:before="0"/>
                              <w:rPr>
                                <w:rFonts w:asciiTheme="minorHAnsi" w:hAnsiTheme="minorHAnsi" w:cstheme="minorHAnsi"/>
                                <w:szCs w:val="18"/>
                              </w:rPr>
                            </w:pPr>
                          </w:p>
                          <w:p w14:paraId="23985C69" w14:textId="38D3FD12" w:rsidR="000A5D51" w:rsidRPr="003B1493" w:rsidRDefault="00F17AE4" w:rsidP="000A5D51">
                            <w:pPr>
                              <w:pStyle w:val="PULLQUOTE"/>
                              <w:spacing w:before="0"/>
                              <w:rPr>
                                <w:rFonts w:asciiTheme="minorHAnsi" w:hAnsiTheme="minorHAnsi" w:cstheme="minorHAnsi"/>
                                <w:b w:val="0"/>
                                <w:bCs/>
                                <w:szCs w:val="18"/>
                              </w:rPr>
                            </w:pPr>
                            <w:r w:rsidRPr="003B1493">
                              <w:rPr>
                                <w:rFonts w:asciiTheme="minorHAnsi" w:hAnsiTheme="minorHAnsi" w:cstheme="minorHAnsi"/>
                                <w:b w:val="0"/>
                                <w:bCs/>
                                <w:szCs w:val="18"/>
                              </w:rPr>
                              <w:t>A</w:t>
                            </w:r>
                            <w:r w:rsidR="006E04D6" w:rsidRPr="003B1493">
                              <w:rPr>
                                <w:rFonts w:asciiTheme="minorHAnsi" w:hAnsiTheme="minorHAnsi" w:cstheme="minorHAnsi"/>
                                <w:b w:val="0"/>
                                <w:bCs/>
                                <w:szCs w:val="18"/>
                              </w:rPr>
                              <w:t xml:space="preserve"> </w:t>
                            </w:r>
                            <w:r w:rsidR="000A5D51" w:rsidRPr="003B1493">
                              <w:rPr>
                                <w:rFonts w:asciiTheme="minorHAnsi" w:hAnsiTheme="minorHAnsi" w:cstheme="minorHAnsi"/>
                                <w:b w:val="0"/>
                                <w:bCs/>
                                <w:szCs w:val="18"/>
                              </w:rPr>
                              <w:t>mother may continue to provide their child breast milk during work hours by:</w:t>
                            </w:r>
                          </w:p>
                          <w:p w14:paraId="4153BF5B" w14:textId="731864D2" w:rsidR="000A5D51" w:rsidRPr="003B1493" w:rsidRDefault="000A5D51" w:rsidP="000A5D51">
                            <w:pPr>
                              <w:pStyle w:val="PULLQUOTE"/>
                              <w:numPr>
                                <w:ilvl w:val="0"/>
                                <w:numId w:val="24"/>
                              </w:numPr>
                              <w:spacing w:before="0"/>
                              <w:rPr>
                                <w:rFonts w:asciiTheme="minorHAnsi" w:hAnsiTheme="minorHAnsi" w:cstheme="minorHAnsi"/>
                                <w:b w:val="0"/>
                                <w:bCs/>
                                <w:szCs w:val="18"/>
                              </w:rPr>
                            </w:pPr>
                            <w:r w:rsidRPr="003B1493">
                              <w:rPr>
                                <w:rFonts w:asciiTheme="minorHAnsi" w:hAnsiTheme="minorHAnsi" w:cstheme="minorHAnsi"/>
                                <w:b w:val="0"/>
                                <w:bCs/>
                                <w:szCs w:val="18"/>
                              </w:rPr>
                              <w:t>Feeding their child directly if the child is nearby.</w:t>
                            </w:r>
                          </w:p>
                          <w:p w14:paraId="44E0CBE4" w14:textId="77777777" w:rsidR="000A5D51" w:rsidRPr="003B1493" w:rsidRDefault="000A5D51" w:rsidP="000A5D51">
                            <w:pPr>
                              <w:pStyle w:val="PULLQUOTE"/>
                              <w:numPr>
                                <w:ilvl w:val="0"/>
                                <w:numId w:val="24"/>
                              </w:numPr>
                              <w:spacing w:before="0"/>
                              <w:rPr>
                                <w:rFonts w:asciiTheme="minorHAnsi" w:hAnsiTheme="minorHAnsi" w:cstheme="minorHAnsi"/>
                                <w:b w:val="0"/>
                                <w:bCs/>
                                <w:szCs w:val="18"/>
                              </w:rPr>
                            </w:pPr>
                            <w:r w:rsidRPr="003B1493">
                              <w:rPr>
                                <w:rFonts w:asciiTheme="minorHAnsi" w:hAnsiTheme="minorHAnsi" w:cstheme="minorHAnsi"/>
                                <w:b w:val="0"/>
                                <w:bCs/>
                                <w:szCs w:val="18"/>
                              </w:rPr>
                              <w:t>Using breaks to express and store milk for later use.</w:t>
                            </w:r>
                          </w:p>
                          <w:p w14:paraId="3A12FCCC" w14:textId="37A06EA3" w:rsidR="00F63A18" w:rsidRPr="003B1493" w:rsidRDefault="000A5D51" w:rsidP="000A5D51">
                            <w:pPr>
                              <w:pStyle w:val="PULLQUOTE"/>
                              <w:numPr>
                                <w:ilvl w:val="0"/>
                                <w:numId w:val="24"/>
                              </w:numPr>
                              <w:spacing w:before="0"/>
                              <w:rPr>
                                <w:rFonts w:asciiTheme="minorHAnsi" w:hAnsiTheme="minorHAnsi" w:cstheme="minorHAnsi"/>
                                <w:b w:val="0"/>
                                <w:bCs/>
                                <w:szCs w:val="18"/>
                              </w:rPr>
                            </w:pPr>
                            <w:r w:rsidRPr="003B1493">
                              <w:rPr>
                                <w:rFonts w:asciiTheme="minorHAnsi" w:hAnsiTheme="minorHAnsi" w:cstheme="minorHAnsi"/>
                                <w:b w:val="0"/>
                                <w:bCs/>
                                <w:szCs w:val="18"/>
                              </w:rPr>
                              <w:t>Adjusting working patterns to allow for feeding schedules.</w:t>
                            </w:r>
                          </w:p>
                          <w:p w14:paraId="76DAB5A6" w14:textId="77777777" w:rsidR="000A5D51" w:rsidRPr="00C66D79" w:rsidRDefault="000A5D51" w:rsidP="00C66D79">
                            <w:pPr>
                              <w:pStyle w:val="PULLQUOTE"/>
                              <w:spacing w:before="0"/>
                              <w:ind w:left="360"/>
                              <w:rPr>
                                <w:rFonts w:asciiTheme="minorHAnsi" w:hAnsiTheme="minorHAnsi" w:cstheme="minorHAnsi"/>
                                <w:szCs w:val="18"/>
                              </w:rPr>
                            </w:pPr>
                          </w:p>
                          <w:p w14:paraId="3F77A4F4" w14:textId="39C44FF1" w:rsidR="000A5D51" w:rsidRPr="00C66D79" w:rsidRDefault="003B1493" w:rsidP="003B1493">
                            <w:pPr>
                              <w:pStyle w:val="PULLQUOTE"/>
                              <w:spacing w:before="0"/>
                              <w:rPr>
                                <w:rFonts w:asciiTheme="minorHAnsi" w:hAnsiTheme="minorHAnsi" w:cstheme="minorHAnsi"/>
                                <w:szCs w:val="18"/>
                              </w:rPr>
                            </w:pPr>
                            <w:r>
                              <w:rPr>
                                <w:rFonts w:asciiTheme="minorHAnsi" w:hAnsiTheme="minorHAnsi" w:cstheme="minorHAnsi"/>
                                <w:szCs w:val="18"/>
                              </w:rPr>
                              <w:t>Providing choice and clearly-defined</w:t>
                            </w:r>
                            <w:r w:rsidRPr="00C66D79">
                              <w:rPr>
                                <w:rFonts w:asciiTheme="minorHAnsi" w:hAnsiTheme="minorHAnsi" w:cstheme="minorHAnsi"/>
                                <w:szCs w:val="18"/>
                              </w:rPr>
                              <w:t xml:space="preserve"> </w:t>
                            </w:r>
                            <w:r>
                              <w:rPr>
                                <w:rFonts w:asciiTheme="minorHAnsi" w:hAnsiTheme="minorHAnsi" w:cstheme="minorHAnsi"/>
                                <w:szCs w:val="18"/>
                              </w:rPr>
                              <w:t>laws and policies</w:t>
                            </w:r>
                            <w:r w:rsidR="00714161">
                              <w:rPr>
                                <w:rFonts w:asciiTheme="minorHAnsi" w:hAnsiTheme="minorHAnsi" w:cstheme="minorHAnsi"/>
                                <w:szCs w:val="18"/>
                              </w:rPr>
                              <w:t xml:space="preserve"> </w:t>
                            </w:r>
                            <w:r>
                              <w:rPr>
                                <w:rFonts w:asciiTheme="minorHAnsi" w:hAnsiTheme="minorHAnsi" w:cstheme="minorHAnsi"/>
                                <w:szCs w:val="18"/>
                              </w:rPr>
                              <w:t>benefits</w:t>
                            </w:r>
                            <w:r w:rsidRPr="00C66D79">
                              <w:rPr>
                                <w:rFonts w:asciiTheme="minorHAnsi" w:hAnsiTheme="minorHAnsi" w:cstheme="minorHAnsi"/>
                                <w:szCs w:val="18"/>
                              </w:rPr>
                              <w:t xml:space="preserve"> mothers and employers</w:t>
                            </w:r>
                            <w:r w:rsidR="000A5D51" w:rsidRPr="00C66D79">
                              <w:rPr>
                                <w:rFonts w:asciiTheme="minorHAnsi" w:hAnsiTheme="minorHAnsi" w:cstheme="minorHAnsi"/>
                                <w:szCs w:val="18"/>
                              </w:rPr>
                              <w:t>.</w:t>
                            </w:r>
                          </w:p>
                        </w:txbxContent>
                      </wps:txbx>
                      <wps:bodyPr rot="0" vert="horz" wrap="square" lIns="91440" tIns="90000" rIns="91440" bIns="90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A73CC9" id="_x0000_t202" coordsize="21600,21600" o:spt="202" path="m,l,21600r21600,l21600,xe">
                <v:stroke joinstyle="miter"/>
                <v:path gradientshapeok="t" o:connecttype="rect"/>
              </v:shapetype>
              <v:shape id="Text Box 2" o:spid="_x0000_s1026" type="#_x0000_t202" style="position:absolute;margin-left:-5.85pt;margin-top:140pt;width:122.7pt;height:3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" fillcolor="#dae1f6 [3205]" stroked="f">
                <v:textbox inset=",2.5mm,,2.5mm">
                  <w:txbxContent>
                    <w:p w14:paraId="5C583027" w14:textId="77777777" w:rsidR="000A5D51" w:rsidRPr="00C66D79" w:rsidRDefault="000A5D51" w:rsidP="000A5D51">
                      <w:pPr>
                        <w:pStyle w:val="PULLQUOTE"/>
                        <w:spacing w:before="0"/>
                        <w:rPr>
                          <w:rFonts w:asciiTheme="minorHAnsi" w:hAnsiTheme="minorHAnsi" w:cstheme="minorHAnsi"/>
                          <w:szCs w:val="18"/>
                        </w:rPr>
                      </w:pPr>
                      <w:r w:rsidRPr="00C66D79">
                        <w:rPr>
                          <w:rFonts w:asciiTheme="minorHAnsi" w:hAnsiTheme="minorHAnsi" w:cstheme="minorHAnsi"/>
                          <w:szCs w:val="18"/>
                        </w:rPr>
                        <w:t>What do we mean by breastfeeding at work?</w:t>
                      </w:r>
                    </w:p>
                    <w:p w14:paraId="3E3C1FAF" w14:textId="77777777" w:rsidR="000A5D51" w:rsidRPr="00C66D79" w:rsidRDefault="000A5D51" w:rsidP="000A5D51">
                      <w:pPr>
                        <w:pStyle w:val="PULLQUOTE"/>
                        <w:spacing w:before="0"/>
                        <w:rPr>
                          <w:rFonts w:asciiTheme="minorHAnsi" w:hAnsiTheme="minorHAnsi" w:cstheme="minorHAnsi"/>
                          <w:szCs w:val="18"/>
                        </w:rPr>
                      </w:pPr>
                    </w:p>
                    <w:p w14:paraId="23985C69" w14:textId="38D3FD12" w:rsidR="000A5D51" w:rsidRPr="003B1493" w:rsidRDefault="00F17AE4" w:rsidP="000A5D51">
                      <w:pPr>
                        <w:pStyle w:val="PULLQUOTE"/>
                        <w:spacing w:before="0"/>
                        <w:rPr>
                          <w:rFonts w:asciiTheme="minorHAnsi" w:hAnsiTheme="minorHAnsi" w:cstheme="minorHAnsi"/>
                          <w:b w:val="0"/>
                          <w:bCs/>
                          <w:szCs w:val="18"/>
                        </w:rPr>
                      </w:pPr>
                      <w:r w:rsidRPr="003B1493">
                        <w:rPr>
                          <w:rFonts w:asciiTheme="minorHAnsi" w:hAnsiTheme="minorHAnsi" w:cstheme="minorHAnsi"/>
                          <w:b w:val="0"/>
                          <w:bCs/>
                          <w:szCs w:val="18"/>
                        </w:rPr>
                        <w:t>A</w:t>
                      </w:r>
                      <w:r w:rsidR="006E04D6" w:rsidRPr="003B1493">
                        <w:rPr>
                          <w:rFonts w:asciiTheme="minorHAnsi" w:hAnsiTheme="minorHAnsi" w:cstheme="minorHAnsi"/>
                          <w:b w:val="0"/>
                          <w:bCs/>
                          <w:szCs w:val="18"/>
                        </w:rPr>
                        <w:t xml:space="preserve"> </w:t>
                      </w:r>
                      <w:r w:rsidR="000A5D51" w:rsidRPr="003B1493">
                        <w:rPr>
                          <w:rFonts w:asciiTheme="minorHAnsi" w:hAnsiTheme="minorHAnsi" w:cstheme="minorHAnsi"/>
                          <w:b w:val="0"/>
                          <w:bCs/>
                          <w:szCs w:val="18"/>
                        </w:rPr>
                        <w:t>mother may continue to provide their child breast milk during work hours by:</w:t>
                      </w:r>
                    </w:p>
                    <w:p w14:paraId="4153BF5B" w14:textId="731864D2" w:rsidR="000A5D51" w:rsidRPr="003B1493" w:rsidRDefault="000A5D51" w:rsidP="000A5D51">
                      <w:pPr>
                        <w:pStyle w:val="PULLQUOTE"/>
                        <w:numPr>
                          <w:ilvl w:val="0"/>
                          <w:numId w:val="24"/>
                        </w:numPr>
                        <w:spacing w:before="0"/>
                        <w:rPr>
                          <w:rFonts w:asciiTheme="minorHAnsi" w:hAnsiTheme="minorHAnsi" w:cstheme="minorHAnsi"/>
                          <w:b w:val="0"/>
                          <w:bCs/>
                          <w:szCs w:val="18"/>
                        </w:rPr>
                      </w:pPr>
                      <w:r w:rsidRPr="003B1493">
                        <w:rPr>
                          <w:rFonts w:asciiTheme="minorHAnsi" w:hAnsiTheme="minorHAnsi" w:cstheme="minorHAnsi"/>
                          <w:b w:val="0"/>
                          <w:bCs/>
                          <w:szCs w:val="18"/>
                        </w:rPr>
                        <w:t>Feeding their child directly if the child is nearby.</w:t>
                      </w:r>
                    </w:p>
                    <w:p w14:paraId="44E0CBE4" w14:textId="77777777" w:rsidR="000A5D51" w:rsidRPr="003B1493" w:rsidRDefault="000A5D51" w:rsidP="000A5D51">
                      <w:pPr>
                        <w:pStyle w:val="PULLQUOTE"/>
                        <w:numPr>
                          <w:ilvl w:val="0"/>
                          <w:numId w:val="24"/>
                        </w:numPr>
                        <w:spacing w:before="0"/>
                        <w:rPr>
                          <w:rFonts w:asciiTheme="minorHAnsi" w:hAnsiTheme="minorHAnsi" w:cstheme="minorHAnsi"/>
                          <w:b w:val="0"/>
                          <w:bCs/>
                          <w:szCs w:val="18"/>
                        </w:rPr>
                      </w:pPr>
                      <w:r w:rsidRPr="003B1493">
                        <w:rPr>
                          <w:rFonts w:asciiTheme="minorHAnsi" w:hAnsiTheme="minorHAnsi" w:cstheme="minorHAnsi"/>
                          <w:b w:val="0"/>
                          <w:bCs/>
                          <w:szCs w:val="18"/>
                        </w:rPr>
                        <w:t>Using breaks to express and store milk for later use.</w:t>
                      </w:r>
                    </w:p>
                    <w:p w14:paraId="3A12FCCC" w14:textId="37A06EA3" w:rsidR="00F63A18" w:rsidRPr="003B1493" w:rsidRDefault="000A5D51" w:rsidP="000A5D51">
                      <w:pPr>
                        <w:pStyle w:val="PULLQUOTE"/>
                        <w:numPr>
                          <w:ilvl w:val="0"/>
                          <w:numId w:val="24"/>
                        </w:numPr>
                        <w:spacing w:before="0"/>
                        <w:rPr>
                          <w:rFonts w:asciiTheme="minorHAnsi" w:hAnsiTheme="minorHAnsi" w:cstheme="minorHAnsi"/>
                          <w:b w:val="0"/>
                          <w:bCs/>
                          <w:szCs w:val="18"/>
                        </w:rPr>
                      </w:pPr>
                      <w:r w:rsidRPr="003B1493">
                        <w:rPr>
                          <w:rFonts w:asciiTheme="minorHAnsi" w:hAnsiTheme="minorHAnsi" w:cstheme="minorHAnsi"/>
                          <w:b w:val="0"/>
                          <w:bCs/>
                          <w:szCs w:val="18"/>
                        </w:rPr>
                        <w:t>Adjusting working patterns to allow for feeding schedules.</w:t>
                      </w:r>
                    </w:p>
                    <w:p w14:paraId="76DAB5A6" w14:textId="77777777" w:rsidR="000A5D51" w:rsidRPr="00C66D79" w:rsidRDefault="000A5D51" w:rsidP="00C66D79">
                      <w:pPr>
                        <w:pStyle w:val="PULLQUOTE"/>
                        <w:spacing w:before="0"/>
                        <w:ind w:left="360"/>
                        <w:rPr>
                          <w:rFonts w:asciiTheme="minorHAnsi" w:hAnsiTheme="minorHAnsi" w:cstheme="minorHAnsi"/>
                          <w:szCs w:val="18"/>
                        </w:rPr>
                      </w:pPr>
                    </w:p>
                    <w:p w14:paraId="3F77A4F4" w14:textId="39C44FF1" w:rsidR="000A5D51" w:rsidRPr="00C66D79" w:rsidRDefault="003B1493" w:rsidP="003B1493">
                      <w:pPr>
                        <w:pStyle w:val="PULLQUOTE"/>
                        <w:spacing w:before="0"/>
                        <w:rPr>
                          <w:rFonts w:asciiTheme="minorHAnsi" w:hAnsiTheme="minorHAnsi" w:cstheme="minorHAnsi"/>
                          <w:szCs w:val="18"/>
                        </w:rPr>
                      </w:pPr>
                      <w:r>
                        <w:rPr>
                          <w:rFonts w:asciiTheme="minorHAnsi" w:hAnsiTheme="minorHAnsi" w:cstheme="minorHAnsi"/>
                          <w:szCs w:val="18"/>
                        </w:rPr>
                        <w:t>Providing choice and clearly-defined</w:t>
                      </w:r>
                      <w:r w:rsidRPr="00C66D79">
                        <w:rPr>
                          <w:rFonts w:asciiTheme="minorHAnsi" w:hAnsiTheme="minorHAnsi" w:cstheme="minorHAnsi"/>
                          <w:szCs w:val="18"/>
                        </w:rPr>
                        <w:t xml:space="preserve"> </w:t>
                      </w:r>
                      <w:r>
                        <w:rPr>
                          <w:rFonts w:asciiTheme="minorHAnsi" w:hAnsiTheme="minorHAnsi" w:cstheme="minorHAnsi"/>
                          <w:szCs w:val="18"/>
                        </w:rPr>
                        <w:t>laws and policies</w:t>
                      </w:r>
                      <w:r w:rsidR="00714161">
                        <w:rPr>
                          <w:rFonts w:asciiTheme="minorHAnsi" w:hAnsiTheme="minorHAnsi" w:cstheme="minorHAnsi"/>
                          <w:szCs w:val="18"/>
                        </w:rPr>
                        <w:t xml:space="preserve"> </w:t>
                      </w:r>
                      <w:r>
                        <w:rPr>
                          <w:rFonts w:asciiTheme="minorHAnsi" w:hAnsiTheme="minorHAnsi" w:cstheme="minorHAnsi"/>
                          <w:szCs w:val="18"/>
                        </w:rPr>
                        <w:t>benefits</w:t>
                      </w:r>
                      <w:r w:rsidRPr="00C66D79">
                        <w:rPr>
                          <w:rFonts w:asciiTheme="minorHAnsi" w:hAnsiTheme="minorHAnsi" w:cstheme="minorHAnsi"/>
                          <w:szCs w:val="18"/>
                        </w:rPr>
                        <w:t xml:space="preserve"> mothers and employers</w:t>
                      </w:r>
                      <w:r w:rsidR="000A5D51" w:rsidRPr="00C66D79">
                        <w:rPr>
                          <w:rFonts w:asciiTheme="minorHAnsi" w:hAnsiTheme="minorHAnsi" w:cstheme="minorHAnsi"/>
                          <w:szCs w:val="18"/>
                        </w:rPr>
                        <w:t>.</w:t>
                      </w:r>
                    </w:p>
                  </w:txbxContent>
                </v:textbox>
                <w10:wrap anchory="page"/>
              </v:shape>
            </w:pict>
          </mc:Fallback>
        </mc:AlternateContent>
      </w:r>
      <w:r w:rsidR="00473F9D">
        <w:rPr>
          <w:rFonts w:ascii="Effra" w:hAnsi="Effra"/>
          <w:b/>
          <w:caps/>
          <w:color w:val="1E3582" w:themeColor="accent1"/>
          <w:sz w:val="84"/>
          <w:szCs w:val="40"/>
          <w:lang w:val="en-US" w:eastAsia="en-US"/>
        </w:rPr>
        <w:tab/>
      </w:r>
    </w:p>
    <w:p w14:paraId="427A91C0" w14:textId="77777777" w:rsidR="0007497F" w:rsidRDefault="0007497F" w:rsidP="0007497F">
      <w:pPr>
        <w:pStyle w:val="Title1"/>
        <w:spacing w:line="240" w:lineRule="auto"/>
        <w:ind w:left="567"/>
      </w:pPr>
      <w:r w:rsidRPr="0007497F">
        <w:t>SUPPORTING BREASTFEEDING MOTHERS RETURN TO WORK</w:t>
      </w:r>
    </w:p>
    <w:p w14:paraId="5E99C63B" w14:textId="70712034" w:rsidR="00AA47AB" w:rsidRPr="00B20B1C" w:rsidRDefault="0007497F" w:rsidP="0007497F">
      <w:pPr>
        <w:pStyle w:val="Title1"/>
        <w:spacing w:line="240" w:lineRule="auto"/>
        <w:ind w:left="567"/>
      </w:pPr>
      <w:r w:rsidRPr="0007497F">
        <w:rPr>
          <w:color w:val="50535A" w:themeColor="text1"/>
          <w:sz w:val="32"/>
          <w:szCs w:val="32"/>
        </w:rPr>
        <w:t>BENEFITS FOR ORGANISATIONS, LINE MANAGERS, AND EMPLOYEES</w:t>
      </w:r>
    </w:p>
    <w:p w14:paraId="7A88C03A" w14:textId="5F4D0FEA" w:rsidR="00CC680B" w:rsidRDefault="003C4991" w:rsidP="0007497F">
      <w:pPr>
        <w:spacing w:before="240" w:after="160" w:line="288" w:lineRule="auto"/>
        <w:ind w:left="567"/>
        <w:jc w:val="both"/>
        <w:rPr>
          <w:rFonts w:cstheme="minorHAnsi"/>
          <w:color w:val="50535A" w:themeColor="text1"/>
          <w:sz w:val="24"/>
          <w:szCs w:val="24"/>
        </w:rPr>
      </w:pPr>
      <w:r w:rsidRPr="001A1291">
        <w:rPr>
          <w:rFonts w:cstheme="minorHAnsi"/>
          <w:color w:val="50535A" w:themeColor="text1"/>
          <w:sz w:val="24"/>
          <w:szCs w:val="24"/>
        </w:rPr>
        <w:t xml:space="preserve">The Government </w:t>
      </w:r>
      <w:r w:rsidR="007C6BA4">
        <w:rPr>
          <w:rFonts w:cstheme="minorHAnsi"/>
          <w:color w:val="50535A" w:themeColor="text1"/>
          <w:sz w:val="24"/>
          <w:szCs w:val="24"/>
        </w:rPr>
        <w:t>is</w:t>
      </w:r>
      <w:r w:rsidRPr="001A1291">
        <w:rPr>
          <w:rFonts w:cstheme="minorHAnsi"/>
          <w:color w:val="50535A" w:themeColor="text1"/>
          <w:sz w:val="24"/>
          <w:szCs w:val="24"/>
        </w:rPr>
        <w:t xml:space="preserve"> clear that it intends to tackle the specific barriers</w:t>
      </w:r>
      <w:r w:rsidR="00B3330D">
        <w:rPr>
          <w:rFonts w:cstheme="minorHAnsi"/>
          <w:color w:val="50535A" w:themeColor="text1"/>
          <w:sz w:val="24"/>
          <w:szCs w:val="24"/>
        </w:rPr>
        <w:t xml:space="preserve"> to progressing </w:t>
      </w:r>
      <w:r w:rsidR="00F63A18">
        <w:rPr>
          <w:rFonts w:cstheme="minorHAnsi"/>
          <w:color w:val="50535A" w:themeColor="text1"/>
          <w:sz w:val="24"/>
          <w:szCs w:val="24"/>
        </w:rPr>
        <w:t>i</w:t>
      </w:r>
      <w:r w:rsidR="00B3330D">
        <w:rPr>
          <w:rFonts w:cstheme="minorHAnsi"/>
          <w:color w:val="50535A" w:themeColor="text1"/>
          <w:sz w:val="24"/>
          <w:szCs w:val="24"/>
        </w:rPr>
        <w:t>n the workplace</w:t>
      </w:r>
      <w:r w:rsidR="00F63A18">
        <w:rPr>
          <w:rFonts w:cstheme="minorHAnsi"/>
          <w:color w:val="50535A" w:themeColor="text1"/>
          <w:sz w:val="24"/>
          <w:szCs w:val="24"/>
        </w:rPr>
        <w:t xml:space="preserve"> that</w:t>
      </w:r>
      <w:r w:rsidRPr="001A1291">
        <w:rPr>
          <w:rFonts w:cstheme="minorHAnsi"/>
          <w:color w:val="50535A" w:themeColor="text1"/>
          <w:sz w:val="24"/>
          <w:szCs w:val="24"/>
        </w:rPr>
        <w:t xml:space="preserve"> women often</w:t>
      </w:r>
      <w:r w:rsidR="00F63A18">
        <w:rPr>
          <w:rFonts w:cstheme="minorHAnsi"/>
          <w:color w:val="50535A" w:themeColor="text1"/>
          <w:sz w:val="24"/>
          <w:szCs w:val="24"/>
        </w:rPr>
        <w:t xml:space="preserve"> face</w:t>
      </w:r>
      <w:r w:rsidR="001A1291">
        <w:rPr>
          <w:rFonts w:cstheme="minorHAnsi"/>
          <w:color w:val="50535A" w:themeColor="text1"/>
          <w:sz w:val="24"/>
          <w:szCs w:val="24"/>
        </w:rPr>
        <w:t xml:space="preserve"> and </w:t>
      </w:r>
      <w:r w:rsidR="00F63A18">
        <w:rPr>
          <w:rFonts w:cstheme="minorHAnsi"/>
          <w:color w:val="50535A" w:themeColor="text1"/>
          <w:sz w:val="24"/>
          <w:szCs w:val="24"/>
        </w:rPr>
        <w:t>i</w:t>
      </w:r>
      <w:r w:rsidR="001A1291">
        <w:rPr>
          <w:rFonts w:cstheme="minorHAnsi"/>
          <w:color w:val="50535A" w:themeColor="text1"/>
          <w:sz w:val="24"/>
          <w:szCs w:val="24"/>
        </w:rPr>
        <w:t>ncrease protections for pregnant</w:t>
      </w:r>
      <w:r w:rsidR="00F63A18">
        <w:rPr>
          <w:rFonts w:cstheme="minorHAnsi"/>
          <w:color w:val="50535A" w:themeColor="text1"/>
          <w:sz w:val="24"/>
          <w:szCs w:val="24"/>
        </w:rPr>
        <w:t xml:space="preserve"> women</w:t>
      </w:r>
      <w:r w:rsidR="001A1291">
        <w:rPr>
          <w:rFonts w:cstheme="minorHAnsi"/>
          <w:color w:val="50535A" w:themeColor="text1"/>
          <w:sz w:val="24"/>
          <w:szCs w:val="24"/>
        </w:rPr>
        <w:t xml:space="preserve"> and new mothers</w:t>
      </w:r>
      <w:r w:rsidRPr="001A1291">
        <w:rPr>
          <w:rFonts w:cstheme="minorHAnsi"/>
          <w:color w:val="50535A" w:themeColor="text1"/>
          <w:sz w:val="24"/>
          <w:szCs w:val="24"/>
        </w:rPr>
        <w:t xml:space="preserve">. </w:t>
      </w:r>
      <w:r w:rsidR="0090329C">
        <w:rPr>
          <w:rFonts w:cstheme="minorHAnsi"/>
          <w:color w:val="50535A" w:themeColor="text1"/>
          <w:sz w:val="24"/>
          <w:szCs w:val="24"/>
        </w:rPr>
        <w:t>New r</w:t>
      </w:r>
      <w:r w:rsidRPr="001A1291">
        <w:rPr>
          <w:rFonts w:cstheme="minorHAnsi"/>
          <w:color w:val="50535A" w:themeColor="text1"/>
          <w:sz w:val="24"/>
          <w:szCs w:val="24"/>
        </w:rPr>
        <w:t>esearch from the University of Reading shows that existing law and guidance does not adequately protect employees who are breastfeeding, nor support employers</w:t>
      </w:r>
      <w:r w:rsidR="00687E80">
        <w:rPr>
          <w:rFonts w:cstheme="minorHAnsi"/>
          <w:color w:val="50535A" w:themeColor="text1"/>
          <w:sz w:val="24"/>
          <w:szCs w:val="24"/>
        </w:rPr>
        <w:t xml:space="preserve"> to take practical steps</w:t>
      </w:r>
      <w:r w:rsidRPr="001A1291">
        <w:rPr>
          <w:rFonts w:cstheme="minorHAnsi"/>
          <w:color w:val="50535A" w:themeColor="text1"/>
          <w:sz w:val="24"/>
          <w:szCs w:val="24"/>
        </w:rPr>
        <w:t xml:space="preserve">. Strengthening </w:t>
      </w:r>
      <w:r w:rsidR="00F63A18">
        <w:rPr>
          <w:rFonts w:cstheme="minorHAnsi"/>
          <w:color w:val="50535A" w:themeColor="text1"/>
          <w:sz w:val="24"/>
          <w:szCs w:val="24"/>
        </w:rPr>
        <w:t>existing law and guidance</w:t>
      </w:r>
      <w:r w:rsidR="00412E12" w:rsidRPr="00296839">
        <w:rPr>
          <w:rFonts w:cstheme="minorHAnsi"/>
          <w:color w:val="50535A" w:themeColor="text1"/>
          <w:sz w:val="24"/>
          <w:szCs w:val="24"/>
        </w:rPr>
        <w:t xml:space="preserve">, </w:t>
      </w:r>
      <w:r w:rsidR="005053D0">
        <w:rPr>
          <w:rFonts w:cstheme="minorHAnsi"/>
          <w:color w:val="50535A" w:themeColor="text1"/>
          <w:sz w:val="24"/>
          <w:szCs w:val="24"/>
        </w:rPr>
        <w:t>and</w:t>
      </w:r>
      <w:r w:rsidR="00412E12" w:rsidRPr="00296839">
        <w:rPr>
          <w:rFonts w:cstheme="minorHAnsi"/>
          <w:color w:val="50535A" w:themeColor="text1"/>
          <w:sz w:val="24"/>
          <w:szCs w:val="24"/>
        </w:rPr>
        <w:t xml:space="preserve"> improving workplace communications, </w:t>
      </w:r>
      <w:r w:rsidRPr="001A1291">
        <w:rPr>
          <w:rFonts w:cstheme="minorHAnsi"/>
          <w:color w:val="50535A" w:themeColor="text1"/>
          <w:sz w:val="24"/>
          <w:szCs w:val="24"/>
        </w:rPr>
        <w:t>would boost mothers’ wellbeing and productivity</w:t>
      </w:r>
      <w:r w:rsidR="00D87532">
        <w:rPr>
          <w:rFonts w:cstheme="minorHAnsi"/>
          <w:color w:val="50535A" w:themeColor="text1"/>
          <w:sz w:val="24"/>
          <w:szCs w:val="24"/>
        </w:rPr>
        <w:t>, benefiting mothers and employers</w:t>
      </w:r>
      <w:r w:rsidR="00687E80">
        <w:rPr>
          <w:rFonts w:cstheme="minorHAnsi"/>
          <w:color w:val="50535A" w:themeColor="text1"/>
          <w:sz w:val="24"/>
          <w:szCs w:val="24"/>
        </w:rPr>
        <w:t>.</w:t>
      </w:r>
    </w:p>
    <w:p w14:paraId="4E1EFE3E" w14:textId="5E3301AB" w:rsidR="000C7C76" w:rsidRPr="00B13C23" w:rsidRDefault="000C7C76" w:rsidP="0007497F">
      <w:pPr>
        <w:spacing w:before="240" w:after="160" w:line="288" w:lineRule="auto"/>
        <w:ind w:left="567"/>
        <w:jc w:val="both"/>
        <w:rPr>
          <w:rFonts w:cstheme="minorHAnsi"/>
          <w:color w:val="50535A" w:themeColor="text1"/>
        </w:rPr>
      </w:pPr>
      <w:r w:rsidRPr="00F44B7E">
        <w:rPr>
          <w:rFonts w:asciiTheme="minorHAnsi" w:hAnsiTheme="minorHAnsi" w:cstheme="minorHAnsi"/>
          <w:b/>
          <w:bCs/>
          <w:color w:val="1E3582" w:themeColor="accent1"/>
          <w:sz w:val="28"/>
          <w:szCs w:val="28"/>
        </w:rPr>
        <w:t>Policy recommendations</w:t>
      </w:r>
    </w:p>
    <w:p w14:paraId="0A5FA62A" w14:textId="466458F0" w:rsidR="00DA29DB" w:rsidRPr="00B13C23" w:rsidRDefault="000C7C76" w:rsidP="0007497F">
      <w:pPr>
        <w:ind w:left="567"/>
        <w:rPr>
          <w:rFonts w:asciiTheme="minorHAnsi" w:hAnsiTheme="minorHAnsi" w:cstheme="minorHAnsi"/>
          <w:b/>
          <w:bCs/>
          <w:sz w:val="20"/>
          <w:szCs w:val="20"/>
        </w:rPr>
      </w:pPr>
      <w:r w:rsidRPr="00B13C23">
        <w:rPr>
          <w:rFonts w:asciiTheme="minorHAnsi" w:hAnsiTheme="minorHAnsi" w:cstheme="minorHAnsi"/>
          <w:b/>
          <w:bCs/>
          <w:sz w:val="20"/>
          <w:szCs w:val="20"/>
        </w:rPr>
        <w:t>The Department for Work and Pensions should:</w:t>
      </w:r>
    </w:p>
    <w:p w14:paraId="7858C0ED" w14:textId="055EE77A" w:rsidR="000C7C76" w:rsidRPr="00B13C23" w:rsidRDefault="000C7C76" w:rsidP="0007497F">
      <w:pPr>
        <w:ind w:left="567"/>
        <w:rPr>
          <w:rFonts w:asciiTheme="minorHAnsi" w:hAnsiTheme="minorHAnsi" w:cstheme="minorHAnsi"/>
          <w:sz w:val="20"/>
          <w:szCs w:val="20"/>
        </w:rPr>
      </w:pPr>
      <w:r w:rsidRPr="00B13C23">
        <w:rPr>
          <w:rFonts w:asciiTheme="minorHAnsi" w:hAnsiTheme="minorHAnsi" w:cstheme="minorHAnsi"/>
          <w:sz w:val="20"/>
          <w:szCs w:val="20"/>
        </w:rPr>
        <w:t xml:space="preserve">1. </w:t>
      </w:r>
      <w:r w:rsidR="006C5165">
        <w:rPr>
          <w:rFonts w:asciiTheme="minorHAnsi" w:hAnsiTheme="minorHAnsi" w:cstheme="minorHAnsi"/>
          <w:sz w:val="20"/>
          <w:szCs w:val="20"/>
        </w:rPr>
        <w:t xml:space="preserve"> </w:t>
      </w:r>
      <w:r w:rsidRPr="00B13C23">
        <w:rPr>
          <w:rFonts w:asciiTheme="minorHAnsi" w:hAnsiTheme="minorHAnsi" w:cstheme="minorHAnsi"/>
          <w:sz w:val="20"/>
          <w:szCs w:val="20"/>
        </w:rPr>
        <w:t>Strengthen current employer legal obligations and Health and Safety Executive</w:t>
      </w:r>
      <w:r w:rsidR="00F5591B" w:rsidRPr="00B13C23">
        <w:rPr>
          <w:rFonts w:asciiTheme="minorHAnsi" w:hAnsiTheme="minorHAnsi" w:cstheme="minorHAnsi"/>
          <w:sz w:val="20"/>
          <w:szCs w:val="20"/>
        </w:rPr>
        <w:t xml:space="preserve"> (HSE)</w:t>
      </w:r>
      <w:r w:rsidRPr="00B13C23">
        <w:rPr>
          <w:rFonts w:asciiTheme="minorHAnsi" w:hAnsiTheme="minorHAnsi" w:cstheme="minorHAnsi"/>
          <w:sz w:val="20"/>
          <w:szCs w:val="20"/>
        </w:rPr>
        <w:t xml:space="preserve"> guidance by mandating that employers provide:</w:t>
      </w:r>
    </w:p>
    <w:p w14:paraId="29F866A2" w14:textId="77777777" w:rsidR="006C5165" w:rsidRDefault="00B13C23" w:rsidP="00A9659F">
      <w:pPr>
        <w:pStyle w:val="ListParagraph"/>
        <w:numPr>
          <w:ilvl w:val="0"/>
          <w:numId w:val="32"/>
        </w:numPr>
        <w:spacing w:before="120"/>
        <w:ind w:left="1077" w:hanging="357"/>
        <w:rPr>
          <w:rFonts w:asciiTheme="minorHAnsi" w:hAnsiTheme="minorHAnsi" w:cstheme="minorHAnsi"/>
          <w:sz w:val="20"/>
          <w:szCs w:val="20"/>
        </w:rPr>
      </w:pPr>
      <w:r w:rsidRPr="00245AEA">
        <w:rPr>
          <w:rFonts w:asciiTheme="minorHAnsi" w:hAnsiTheme="minorHAnsi" w:cstheme="minorHAnsi"/>
          <w:noProof/>
          <w:color w:val="50535A" w:themeColor="text1"/>
        </w:rPr>
        <mc:AlternateContent>
          <mc:Choice Requires="wps">
            <w:drawing>
              <wp:anchor distT="0" distB="0" distL="114300" distR="114300" simplePos="0" relativeHeight="251702272" behindDoc="0" locked="0" layoutInCell="1" allowOverlap="1" wp14:anchorId="00A52ECC" wp14:editId="0DC2E49C">
                <wp:simplePos x="0" y="0"/>
                <wp:positionH relativeFrom="column">
                  <wp:posOffset>-1329690</wp:posOffset>
                </wp:positionH>
                <wp:positionV relativeFrom="page">
                  <wp:posOffset>6070600</wp:posOffset>
                </wp:positionV>
                <wp:extent cx="1558290" cy="3657600"/>
                <wp:effectExtent l="0" t="0" r="3810" b="0"/>
                <wp:wrapNone/>
                <wp:docPr id="755681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3657600"/>
                        </a:xfrm>
                        <a:prstGeom prst="rect">
                          <a:avLst/>
                        </a:prstGeom>
                        <a:solidFill>
                          <a:schemeClr val="accent2"/>
                        </a:solidFill>
                        <a:ln w="9525">
                          <a:noFill/>
                          <a:miter lim="800000"/>
                          <a:headEnd/>
                          <a:tailEnd/>
                        </a:ln>
                      </wps:spPr>
                      <wps:txbx>
                        <w:txbxContent>
                          <w:p w14:paraId="7A4FA176" w14:textId="5F593E16" w:rsidR="00473F9D" w:rsidRPr="00C66D79" w:rsidRDefault="00473F9D" w:rsidP="00473F9D">
                            <w:pPr>
                              <w:pStyle w:val="PULLQUOTE"/>
                              <w:spacing w:before="0"/>
                              <w:rPr>
                                <w:rFonts w:asciiTheme="minorHAnsi" w:hAnsiTheme="minorHAnsi" w:cstheme="minorHAnsi"/>
                                <w:szCs w:val="18"/>
                              </w:rPr>
                            </w:pPr>
                            <w:r w:rsidRPr="00C66D79">
                              <w:rPr>
                                <w:rFonts w:asciiTheme="minorHAnsi" w:hAnsiTheme="minorHAnsi" w:cstheme="minorHAnsi"/>
                                <w:szCs w:val="18"/>
                              </w:rPr>
                              <w:t>Practical toolkit</w:t>
                            </w:r>
                          </w:p>
                          <w:p w14:paraId="5BF2380F" w14:textId="77777777" w:rsidR="00473F9D" w:rsidRPr="00C66D79" w:rsidRDefault="00473F9D" w:rsidP="00473F9D">
                            <w:pPr>
                              <w:pStyle w:val="PULLQUOTE"/>
                              <w:spacing w:before="0"/>
                              <w:rPr>
                                <w:rFonts w:asciiTheme="minorHAnsi" w:hAnsiTheme="minorHAnsi" w:cstheme="minorHAnsi"/>
                                <w:szCs w:val="18"/>
                              </w:rPr>
                            </w:pPr>
                          </w:p>
                          <w:p w14:paraId="765D6B97" w14:textId="77777777" w:rsidR="00473F9D" w:rsidRPr="00C66D79" w:rsidRDefault="00473F9D" w:rsidP="00473F9D">
                            <w:pPr>
                              <w:pStyle w:val="PULLQUOTE"/>
                              <w:spacing w:before="0"/>
                              <w:rPr>
                                <w:rFonts w:asciiTheme="minorHAnsi" w:hAnsiTheme="minorHAnsi" w:cstheme="minorHAnsi"/>
                                <w:szCs w:val="18"/>
                              </w:rPr>
                            </w:pPr>
                            <w:r w:rsidRPr="00C66D79">
                              <w:rPr>
                                <w:rFonts w:asciiTheme="minorHAnsi" w:hAnsiTheme="minorHAnsi" w:cstheme="minorHAnsi"/>
                                <w:b w:val="0"/>
                                <w:szCs w:val="18"/>
                              </w:rPr>
                              <w:t>We have produced a practical toolkit for both mothers and employers. It helps employers implement best practice, for example by:</w:t>
                            </w:r>
                          </w:p>
                          <w:p w14:paraId="6ECBD001" w14:textId="6B0C1C20" w:rsidR="00953DA4" w:rsidRDefault="00953DA4" w:rsidP="00473F9D">
                            <w:pPr>
                              <w:pStyle w:val="PULLQUOTE"/>
                              <w:numPr>
                                <w:ilvl w:val="0"/>
                                <w:numId w:val="24"/>
                              </w:numPr>
                              <w:spacing w:before="0"/>
                              <w:rPr>
                                <w:rFonts w:asciiTheme="minorHAnsi" w:hAnsiTheme="minorHAnsi" w:cstheme="minorHAnsi"/>
                                <w:szCs w:val="18"/>
                              </w:rPr>
                            </w:pPr>
                            <w:r>
                              <w:rPr>
                                <w:rFonts w:asciiTheme="minorHAnsi" w:hAnsiTheme="minorHAnsi" w:cstheme="minorHAnsi"/>
                                <w:szCs w:val="18"/>
                              </w:rPr>
                              <w:t>Providing suitable facilities</w:t>
                            </w:r>
                            <w:r w:rsidR="00714161">
                              <w:rPr>
                                <w:rFonts w:asciiTheme="minorHAnsi" w:hAnsiTheme="minorHAnsi" w:cstheme="minorHAnsi"/>
                                <w:szCs w:val="18"/>
                              </w:rPr>
                              <w:t>.</w:t>
                            </w:r>
                          </w:p>
                          <w:p w14:paraId="78F57F61" w14:textId="36A4E401" w:rsidR="00473F9D" w:rsidRPr="00C66D79" w:rsidRDefault="00473F9D" w:rsidP="00473F9D">
                            <w:pPr>
                              <w:pStyle w:val="PULLQUOTE"/>
                              <w:numPr>
                                <w:ilvl w:val="0"/>
                                <w:numId w:val="24"/>
                              </w:numPr>
                              <w:spacing w:before="0"/>
                              <w:rPr>
                                <w:rFonts w:asciiTheme="minorHAnsi" w:hAnsiTheme="minorHAnsi" w:cstheme="minorHAnsi"/>
                                <w:szCs w:val="18"/>
                              </w:rPr>
                            </w:pPr>
                            <w:r w:rsidRPr="00C66D79">
                              <w:rPr>
                                <w:rFonts w:asciiTheme="minorHAnsi" w:hAnsiTheme="minorHAnsi" w:cstheme="minorHAnsi"/>
                                <w:szCs w:val="18"/>
                              </w:rPr>
                              <w:t xml:space="preserve">Offering phased return. </w:t>
                            </w:r>
                          </w:p>
                          <w:p w14:paraId="7D24B26E" w14:textId="77777777" w:rsidR="00473F9D" w:rsidRPr="00C66D79" w:rsidRDefault="00473F9D" w:rsidP="00473F9D">
                            <w:pPr>
                              <w:pStyle w:val="PULLQUOTE"/>
                              <w:numPr>
                                <w:ilvl w:val="0"/>
                                <w:numId w:val="24"/>
                              </w:numPr>
                              <w:spacing w:before="0"/>
                              <w:rPr>
                                <w:rFonts w:asciiTheme="minorHAnsi" w:hAnsiTheme="minorHAnsi" w:cstheme="minorHAnsi"/>
                                <w:szCs w:val="18"/>
                              </w:rPr>
                            </w:pPr>
                            <w:r w:rsidRPr="00C66D79">
                              <w:rPr>
                                <w:rFonts w:asciiTheme="minorHAnsi" w:hAnsiTheme="minorHAnsi" w:cstheme="minorHAnsi"/>
                                <w:szCs w:val="18"/>
                              </w:rPr>
                              <w:t xml:space="preserve">Enhancing maternity leave where possible. </w:t>
                            </w:r>
                          </w:p>
                          <w:p w14:paraId="03DE3275" w14:textId="77777777" w:rsidR="00473F9D" w:rsidRPr="00C66D79" w:rsidRDefault="00473F9D" w:rsidP="00473F9D">
                            <w:pPr>
                              <w:pStyle w:val="PULLQUOTE"/>
                              <w:numPr>
                                <w:ilvl w:val="0"/>
                                <w:numId w:val="24"/>
                              </w:numPr>
                              <w:spacing w:before="0"/>
                              <w:rPr>
                                <w:rFonts w:asciiTheme="minorHAnsi" w:hAnsiTheme="minorHAnsi" w:cstheme="minorHAnsi"/>
                                <w:szCs w:val="18"/>
                              </w:rPr>
                            </w:pPr>
                            <w:r w:rsidRPr="00C66D79">
                              <w:rPr>
                                <w:rFonts w:asciiTheme="minorHAnsi" w:hAnsiTheme="minorHAnsi" w:cstheme="minorHAnsi"/>
                                <w:szCs w:val="18"/>
                              </w:rPr>
                              <w:t>Providing line manager training.</w:t>
                            </w:r>
                          </w:p>
                          <w:p w14:paraId="60940DAE" w14:textId="108FE830" w:rsidR="000C7C76" w:rsidRPr="003B1493" w:rsidRDefault="00473F9D" w:rsidP="003B1493">
                            <w:pPr>
                              <w:pStyle w:val="PULLQUOTE"/>
                              <w:numPr>
                                <w:ilvl w:val="0"/>
                                <w:numId w:val="24"/>
                              </w:numPr>
                              <w:spacing w:before="0"/>
                              <w:rPr>
                                <w:rFonts w:asciiTheme="minorHAnsi" w:hAnsiTheme="minorHAnsi" w:cstheme="minorHAnsi"/>
                                <w:szCs w:val="18"/>
                              </w:rPr>
                            </w:pPr>
                            <w:r w:rsidRPr="00C66D79">
                              <w:rPr>
                                <w:rFonts w:asciiTheme="minorHAnsi" w:hAnsiTheme="minorHAnsi" w:cstheme="minorHAnsi"/>
                                <w:szCs w:val="18"/>
                              </w:rPr>
                              <w:t>Facilitating open</w:t>
                            </w:r>
                            <w:r w:rsidR="00714161">
                              <w:rPr>
                                <w:rFonts w:asciiTheme="minorHAnsi" w:hAnsiTheme="minorHAnsi" w:cstheme="minorHAnsi"/>
                                <w:szCs w:val="18"/>
                              </w:rPr>
                              <w:t xml:space="preserve"> and </w:t>
                            </w:r>
                            <w:r w:rsidRPr="00C66D79">
                              <w:rPr>
                                <w:rFonts w:asciiTheme="minorHAnsi" w:hAnsiTheme="minorHAnsi" w:cstheme="minorHAnsi"/>
                                <w:szCs w:val="18"/>
                              </w:rPr>
                              <w:t>inclusive conversations and peer support.</w:t>
                            </w:r>
                            <w:r w:rsidRPr="00C66D79">
                              <w:rPr>
                                <w:rFonts w:asciiTheme="minorHAnsi" w:hAnsiTheme="minorHAnsi" w:cstheme="minorHAnsi"/>
                              </w:rPr>
                              <w:t xml:space="preserve"> </w:t>
                            </w:r>
                            <w:r w:rsidR="000C7C76" w:rsidRPr="003B1493">
                              <w:rPr>
                                <w:rFonts w:asciiTheme="minorHAnsi" w:hAnsiTheme="minorHAnsi" w:cstheme="minorHAnsi"/>
                              </w:rPr>
                              <w:t xml:space="preserve"> </w:t>
                            </w:r>
                          </w:p>
                        </w:txbxContent>
                      </wps:txbx>
                      <wps:bodyPr rot="0" vert="horz" wrap="square" lIns="91440" tIns="90000" rIns="91440" bIns="9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52ECC" id="_x0000_s1027" type="#_x0000_t202" style="position:absolute;left:0;text-align:left;margin-left:-104.7pt;margin-top:478pt;width:122.7pt;height:4in;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" fillcolor="#dae1f6 [3205]" stroked="f">
                <v:textbox inset=",2.5mm,,2.5mm">
                  <w:txbxContent>
                    <w:p w14:paraId="7A4FA176" w14:textId="5F593E16" w:rsidR="00473F9D" w:rsidRPr="00C66D79" w:rsidRDefault="00473F9D" w:rsidP="00473F9D">
                      <w:pPr>
                        <w:pStyle w:val="PULLQUOTE"/>
                        <w:spacing w:before="0"/>
                        <w:rPr>
                          <w:rFonts w:asciiTheme="minorHAnsi" w:hAnsiTheme="minorHAnsi" w:cstheme="minorHAnsi"/>
                          <w:szCs w:val="18"/>
                        </w:rPr>
                      </w:pPr>
                      <w:r w:rsidRPr="00C66D79">
                        <w:rPr>
                          <w:rFonts w:asciiTheme="minorHAnsi" w:hAnsiTheme="minorHAnsi" w:cstheme="minorHAnsi"/>
                          <w:szCs w:val="18"/>
                        </w:rPr>
                        <w:t>Practical toolkit</w:t>
                      </w:r>
                    </w:p>
                    <w:p w14:paraId="5BF2380F" w14:textId="77777777" w:rsidR="00473F9D" w:rsidRPr="00C66D79" w:rsidRDefault="00473F9D" w:rsidP="00473F9D">
                      <w:pPr>
                        <w:pStyle w:val="PULLQUOTE"/>
                        <w:spacing w:before="0"/>
                        <w:rPr>
                          <w:rFonts w:asciiTheme="minorHAnsi" w:hAnsiTheme="minorHAnsi" w:cstheme="minorHAnsi"/>
                          <w:szCs w:val="18"/>
                        </w:rPr>
                      </w:pPr>
                    </w:p>
                    <w:p w14:paraId="765D6B97" w14:textId="77777777" w:rsidR="00473F9D" w:rsidRPr="00C66D79" w:rsidRDefault="00473F9D" w:rsidP="00473F9D">
                      <w:pPr>
                        <w:pStyle w:val="PULLQUOTE"/>
                        <w:spacing w:before="0"/>
                        <w:rPr>
                          <w:rFonts w:asciiTheme="minorHAnsi" w:hAnsiTheme="minorHAnsi" w:cstheme="minorHAnsi"/>
                          <w:szCs w:val="18"/>
                        </w:rPr>
                      </w:pPr>
                      <w:r w:rsidRPr="00C66D79">
                        <w:rPr>
                          <w:rFonts w:asciiTheme="minorHAnsi" w:hAnsiTheme="minorHAnsi" w:cstheme="minorHAnsi"/>
                          <w:b w:val="0"/>
                          <w:szCs w:val="18"/>
                        </w:rPr>
                        <w:t>We have produced a practical toolkit for both mothers and employers. It helps employers implement best practice, for example by:</w:t>
                      </w:r>
                    </w:p>
                    <w:p w14:paraId="6ECBD001" w14:textId="6B0C1C20" w:rsidR="00953DA4" w:rsidRDefault="00953DA4" w:rsidP="00473F9D">
                      <w:pPr>
                        <w:pStyle w:val="PULLQUOTE"/>
                        <w:numPr>
                          <w:ilvl w:val="0"/>
                          <w:numId w:val="24"/>
                        </w:numPr>
                        <w:spacing w:before="0"/>
                        <w:rPr>
                          <w:rFonts w:asciiTheme="minorHAnsi" w:hAnsiTheme="minorHAnsi" w:cstheme="minorHAnsi"/>
                          <w:szCs w:val="18"/>
                        </w:rPr>
                      </w:pPr>
                      <w:r>
                        <w:rPr>
                          <w:rFonts w:asciiTheme="minorHAnsi" w:hAnsiTheme="minorHAnsi" w:cstheme="minorHAnsi"/>
                          <w:szCs w:val="18"/>
                        </w:rPr>
                        <w:t>Providing suitable facilities</w:t>
                      </w:r>
                      <w:r w:rsidR="00714161">
                        <w:rPr>
                          <w:rFonts w:asciiTheme="minorHAnsi" w:hAnsiTheme="minorHAnsi" w:cstheme="minorHAnsi"/>
                          <w:szCs w:val="18"/>
                        </w:rPr>
                        <w:t>.</w:t>
                      </w:r>
                    </w:p>
                    <w:p w14:paraId="78F57F61" w14:textId="36A4E401" w:rsidR="00473F9D" w:rsidRPr="00C66D79" w:rsidRDefault="00473F9D" w:rsidP="00473F9D">
                      <w:pPr>
                        <w:pStyle w:val="PULLQUOTE"/>
                        <w:numPr>
                          <w:ilvl w:val="0"/>
                          <w:numId w:val="24"/>
                        </w:numPr>
                        <w:spacing w:before="0"/>
                        <w:rPr>
                          <w:rFonts w:asciiTheme="minorHAnsi" w:hAnsiTheme="minorHAnsi" w:cstheme="minorHAnsi"/>
                          <w:szCs w:val="18"/>
                        </w:rPr>
                      </w:pPr>
                      <w:r w:rsidRPr="00C66D79">
                        <w:rPr>
                          <w:rFonts w:asciiTheme="minorHAnsi" w:hAnsiTheme="minorHAnsi" w:cstheme="minorHAnsi"/>
                          <w:szCs w:val="18"/>
                        </w:rPr>
                        <w:t xml:space="preserve">Offering phased return. </w:t>
                      </w:r>
                    </w:p>
                    <w:p w14:paraId="7D24B26E" w14:textId="77777777" w:rsidR="00473F9D" w:rsidRPr="00C66D79" w:rsidRDefault="00473F9D" w:rsidP="00473F9D">
                      <w:pPr>
                        <w:pStyle w:val="PULLQUOTE"/>
                        <w:numPr>
                          <w:ilvl w:val="0"/>
                          <w:numId w:val="24"/>
                        </w:numPr>
                        <w:spacing w:before="0"/>
                        <w:rPr>
                          <w:rFonts w:asciiTheme="minorHAnsi" w:hAnsiTheme="minorHAnsi" w:cstheme="minorHAnsi"/>
                          <w:szCs w:val="18"/>
                        </w:rPr>
                      </w:pPr>
                      <w:r w:rsidRPr="00C66D79">
                        <w:rPr>
                          <w:rFonts w:asciiTheme="minorHAnsi" w:hAnsiTheme="minorHAnsi" w:cstheme="minorHAnsi"/>
                          <w:szCs w:val="18"/>
                        </w:rPr>
                        <w:t xml:space="preserve">Enhancing maternity leave where possible. </w:t>
                      </w:r>
                    </w:p>
                    <w:p w14:paraId="03DE3275" w14:textId="77777777" w:rsidR="00473F9D" w:rsidRPr="00C66D79" w:rsidRDefault="00473F9D" w:rsidP="00473F9D">
                      <w:pPr>
                        <w:pStyle w:val="PULLQUOTE"/>
                        <w:numPr>
                          <w:ilvl w:val="0"/>
                          <w:numId w:val="24"/>
                        </w:numPr>
                        <w:spacing w:before="0"/>
                        <w:rPr>
                          <w:rFonts w:asciiTheme="minorHAnsi" w:hAnsiTheme="minorHAnsi" w:cstheme="minorHAnsi"/>
                          <w:szCs w:val="18"/>
                        </w:rPr>
                      </w:pPr>
                      <w:r w:rsidRPr="00C66D79">
                        <w:rPr>
                          <w:rFonts w:asciiTheme="minorHAnsi" w:hAnsiTheme="minorHAnsi" w:cstheme="minorHAnsi"/>
                          <w:szCs w:val="18"/>
                        </w:rPr>
                        <w:t>Providing line manager training.</w:t>
                      </w:r>
                    </w:p>
                    <w:p w14:paraId="60940DAE" w14:textId="108FE830" w:rsidR="000C7C76" w:rsidRPr="003B1493" w:rsidRDefault="00473F9D" w:rsidP="003B1493">
                      <w:pPr>
                        <w:pStyle w:val="PULLQUOTE"/>
                        <w:numPr>
                          <w:ilvl w:val="0"/>
                          <w:numId w:val="24"/>
                        </w:numPr>
                        <w:spacing w:before="0"/>
                        <w:rPr>
                          <w:rFonts w:asciiTheme="minorHAnsi" w:hAnsiTheme="minorHAnsi" w:cstheme="minorHAnsi"/>
                          <w:szCs w:val="18"/>
                        </w:rPr>
                      </w:pPr>
                      <w:r w:rsidRPr="00C66D79">
                        <w:rPr>
                          <w:rFonts w:asciiTheme="minorHAnsi" w:hAnsiTheme="minorHAnsi" w:cstheme="minorHAnsi"/>
                          <w:szCs w:val="18"/>
                        </w:rPr>
                        <w:t>Facilitating open</w:t>
                      </w:r>
                      <w:r w:rsidR="00714161">
                        <w:rPr>
                          <w:rFonts w:asciiTheme="minorHAnsi" w:hAnsiTheme="minorHAnsi" w:cstheme="minorHAnsi"/>
                          <w:szCs w:val="18"/>
                        </w:rPr>
                        <w:t xml:space="preserve"> and </w:t>
                      </w:r>
                      <w:r w:rsidRPr="00C66D79">
                        <w:rPr>
                          <w:rFonts w:asciiTheme="minorHAnsi" w:hAnsiTheme="minorHAnsi" w:cstheme="minorHAnsi"/>
                          <w:szCs w:val="18"/>
                        </w:rPr>
                        <w:t>inclusive conversations and peer support.</w:t>
                      </w:r>
                      <w:r w:rsidRPr="00C66D79">
                        <w:rPr>
                          <w:rFonts w:asciiTheme="minorHAnsi" w:hAnsiTheme="minorHAnsi" w:cstheme="minorHAnsi"/>
                        </w:rPr>
                        <w:t xml:space="preserve"> </w:t>
                      </w:r>
                      <w:r w:rsidR="000C7C76" w:rsidRPr="003B1493">
                        <w:rPr>
                          <w:rFonts w:asciiTheme="minorHAnsi" w:hAnsiTheme="minorHAnsi" w:cstheme="minorHAnsi"/>
                        </w:rPr>
                        <w:t xml:space="preserve"> </w:t>
                      </w:r>
                    </w:p>
                  </w:txbxContent>
                </v:textbox>
                <w10:wrap anchory="page"/>
              </v:shape>
            </w:pict>
          </mc:Fallback>
        </mc:AlternateContent>
      </w:r>
      <w:r w:rsidR="000C7C76" w:rsidRPr="00B13C23">
        <w:rPr>
          <w:rFonts w:asciiTheme="minorHAnsi" w:hAnsiTheme="minorHAnsi" w:cstheme="minorHAnsi"/>
          <w:sz w:val="20"/>
          <w:szCs w:val="20"/>
        </w:rPr>
        <w:t>Access to a private and hygienic space for breastfeeding/expressing milk, and access to a safe and cool storage space.</w:t>
      </w:r>
    </w:p>
    <w:p w14:paraId="10E18278" w14:textId="77777777" w:rsidR="006C5165" w:rsidRDefault="000C7C76" w:rsidP="006C5165">
      <w:pPr>
        <w:pStyle w:val="ListParagraph"/>
        <w:numPr>
          <w:ilvl w:val="0"/>
          <w:numId w:val="32"/>
        </w:numPr>
        <w:rPr>
          <w:rFonts w:asciiTheme="minorHAnsi" w:hAnsiTheme="minorHAnsi" w:cstheme="minorHAnsi"/>
          <w:sz w:val="20"/>
          <w:szCs w:val="20"/>
        </w:rPr>
      </w:pPr>
      <w:r w:rsidRPr="006C5165">
        <w:rPr>
          <w:rFonts w:asciiTheme="minorHAnsi" w:hAnsiTheme="minorHAnsi" w:cstheme="minorHAnsi"/>
          <w:sz w:val="20"/>
          <w:szCs w:val="20"/>
        </w:rPr>
        <w:t xml:space="preserve">Or, where space does not allow, the right to an alternative working pattern or location for the period </w:t>
      </w:r>
      <w:r w:rsidR="00D25272" w:rsidRPr="006C5165">
        <w:rPr>
          <w:rFonts w:asciiTheme="minorHAnsi" w:hAnsiTheme="minorHAnsi" w:cstheme="minorHAnsi"/>
          <w:sz w:val="20"/>
          <w:szCs w:val="20"/>
        </w:rPr>
        <w:t>employees</w:t>
      </w:r>
      <w:r w:rsidRPr="006C5165">
        <w:rPr>
          <w:rFonts w:asciiTheme="minorHAnsi" w:hAnsiTheme="minorHAnsi" w:cstheme="minorHAnsi"/>
          <w:sz w:val="20"/>
          <w:szCs w:val="20"/>
        </w:rPr>
        <w:t xml:space="preserve"> are breastfeeding.</w:t>
      </w:r>
    </w:p>
    <w:p w14:paraId="3B232F39" w14:textId="26AB3373" w:rsidR="000C7C76" w:rsidRPr="006C5165" w:rsidRDefault="000C7C76" w:rsidP="006C5165">
      <w:pPr>
        <w:pStyle w:val="ListParagraph"/>
        <w:numPr>
          <w:ilvl w:val="0"/>
          <w:numId w:val="32"/>
        </w:numPr>
        <w:rPr>
          <w:rFonts w:asciiTheme="minorHAnsi" w:hAnsiTheme="minorHAnsi" w:cstheme="minorHAnsi"/>
          <w:sz w:val="20"/>
          <w:szCs w:val="20"/>
        </w:rPr>
      </w:pPr>
      <w:r w:rsidRPr="006C5165">
        <w:rPr>
          <w:rFonts w:asciiTheme="minorHAnsi" w:hAnsiTheme="minorHAnsi" w:cstheme="minorHAnsi"/>
          <w:sz w:val="20"/>
          <w:szCs w:val="20"/>
        </w:rPr>
        <w:t>Paid breaks for breastfeeding/expressing milk if needed.</w:t>
      </w:r>
    </w:p>
    <w:p w14:paraId="4FD76111" w14:textId="24E2F27D" w:rsidR="000C7C76" w:rsidRPr="00B13C23" w:rsidRDefault="00C82D37" w:rsidP="0007497F">
      <w:pPr>
        <w:ind w:left="567"/>
        <w:rPr>
          <w:rFonts w:asciiTheme="minorHAnsi" w:hAnsiTheme="minorHAnsi" w:cstheme="minorHAnsi"/>
          <w:sz w:val="20"/>
          <w:szCs w:val="20"/>
        </w:rPr>
      </w:pPr>
      <w:r w:rsidRPr="00B13C23">
        <w:rPr>
          <w:rFonts w:asciiTheme="minorHAnsi" w:hAnsiTheme="minorHAnsi" w:cstheme="minorHAnsi"/>
          <w:sz w:val="20"/>
          <w:szCs w:val="20"/>
        </w:rPr>
        <w:t xml:space="preserve">2. </w:t>
      </w:r>
      <w:r w:rsidR="006C5165">
        <w:rPr>
          <w:rFonts w:asciiTheme="minorHAnsi" w:hAnsiTheme="minorHAnsi" w:cstheme="minorHAnsi"/>
          <w:sz w:val="20"/>
          <w:szCs w:val="20"/>
        </w:rPr>
        <w:t xml:space="preserve"> </w:t>
      </w:r>
      <w:r w:rsidR="000C7C76" w:rsidRPr="00B13C23">
        <w:rPr>
          <w:rFonts w:asciiTheme="minorHAnsi" w:hAnsiTheme="minorHAnsi" w:cstheme="minorHAnsi"/>
          <w:sz w:val="20"/>
          <w:szCs w:val="20"/>
        </w:rPr>
        <w:t xml:space="preserve">Enforce </w:t>
      </w:r>
      <w:r w:rsidR="00F5591B" w:rsidRPr="00B13C23">
        <w:rPr>
          <w:rFonts w:asciiTheme="minorHAnsi" w:hAnsiTheme="minorHAnsi" w:cstheme="minorHAnsi"/>
          <w:sz w:val="20"/>
          <w:szCs w:val="20"/>
        </w:rPr>
        <w:t>h</w:t>
      </w:r>
      <w:r w:rsidR="000C7C76" w:rsidRPr="00B13C23">
        <w:rPr>
          <w:rFonts w:asciiTheme="minorHAnsi" w:hAnsiTheme="minorHAnsi" w:cstheme="minorHAnsi"/>
          <w:sz w:val="20"/>
          <w:szCs w:val="20"/>
        </w:rPr>
        <w:t xml:space="preserve">ealth and safety risk assessments for </w:t>
      </w:r>
      <w:r w:rsidR="00CC680B" w:rsidRPr="00B13C23">
        <w:rPr>
          <w:rFonts w:asciiTheme="minorHAnsi" w:hAnsiTheme="minorHAnsi" w:cstheme="minorHAnsi"/>
          <w:sz w:val="20"/>
          <w:szCs w:val="20"/>
        </w:rPr>
        <w:t xml:space="preserve">breastfeeding employees </w:t>
      </w:r>
      <w:r w:rsidR="000C7C76" w:rsidRPr="00B13C23">
        <w:rPr>
          <w:rFonts w:asciiTheme="minorHAnsi" w:hAnsiTheme="minorHAnsi" w:cstheme="minorHAnsi"/>
          <w:sz w:val="20"/>
          <w:szCs w:val="20"/>
        </w:rPr>
        <w:t>and ensure the HSE list of common risks</w:t>
      </w:r>
      <w:r w:rsidR="00CC680B" w:rsidRPr="00B13C23">
        <w:rPr>
          <w:rFonts w:asciiTheme="minorHAnsi" w:hAnsiTheme="minorHAnsi" w:cstheme="minorHAnsi"/>
          <w:sz w:val="20"/>
          <w:szCs w:val="20"/>
        </w:rPr>
        <w:t xml:space="preserve"> for pregnant and new mothers</w:t>
      </w:r>
      <w:r w:rsidR="0007497F">
        <w:rPr>
          <w:rFonts w:asciiTheme="minorHAnsi" w:hAnsiTheme="minorHAnsi" w:cstheme="minorHAnsi"/>
          <w:sz w:val="20"/>
          <w:szCs w:val="20"/>
        </w:rPr>
        <w:t xml:space="preserve"> </w:t>
      </w:r>
      <w:r w:rsidR="000C7C76" w:rsidRPr="00B13C23">
        <w:rPr>
          <w:rFonts w:asciiTheme="minorHAnsi" w:hAnsiTheme="minorHAnsi" w:cstheme="minorHAnsi"/>
          <w:sz w:val="20"/>
          <w:szCs w:val="20"/>
        </w:rPr>
        <w:t>includes changes to milk supply and engorgement/mastitis.</w:t>
      </w:r>
    </w:p>
    <w:p w14:paraId="52167BB0" w14:textId="317D5D9C" w:rsidR="00CC680B" w:rsidRPr="00B13C23" w:rsidRDefault="00A249A1" w:rsidP="0007497F">
      <w:pPr>
        <w:ind w:left="567"/>
        <w:rPr>
          <w:rFonts w:asciiTheme="minorHAnsi" w:hAnsiTheme="minorHAnsi" w:cstheme="minorHAnsi"/>
          <w:sz w:val="20"/>
          <w:szCs w:val="20"/>
          <w:lang w:eastAsia="en-US"/>
        </w:rPr>
      </w:pPr>
      <w:r w:rsidRPr="00B13C23">
        <w:rPr>
          <w:rFonts w:asciiTheme="minorHAnsi" w:hAnsiTheme="minorHAnsi" w:cstheme="minorHAnsi"/>
          <w:sz w:val="20"/>
          <w:szCs w:val="20"/>
          <w:lang w:eastAsia="en-US"/>
        </w:rPr>
        <w:t>3</w:t>
      </w:r>
      <w:r w:rsidR="00D148F3">
        <w:rPr>
          <w:rFonts w:asciiTheme="minorHAnsi" w:hAnsiTheme="minorHAnsi" w:cstheme="minorHAnsi"/>
          <w:sz w:val="20"/>
          <w:szCs w:val="20"/>
          <w:lang w:eastAsia="en-US"/>
        </w:rPr>
        <w:t>.</w:t>
      </w:r>
      <w:r w:rsidR="000C7C76" w:rsidRPr="00B13C23">
        <w:rPr>
          <w:rFonts w:asciiTheme="minorHAnsi" w:hAnsiTheme="minorHAnsi" w:cstheme="minorHAnsi"/>
          <w:sz w:val="20"/>
          <w:szCs w:val="20"/>
          <w:lang w:eastAsia="en-US"/>
        </w:rPr>
        <w:t xml:space="preserve"> </w:t>
      </w:r>
      <w:r w:rsidR="006C5165">
        <w:rPr>
          <w:rFonts w:asciiTheme="minorHAnsi" w:hAnsiTheme="minorHAnsi" w:cstheme="minorHAnsi"/>
          <w:sz w:val="20"/>
          <w:szCs w:val="20"/>
          <w:lang w:eastAsia="en-US"/>
        </w:rPr>
        <w:t xml:space="preserve"> </w:t>
      </w:r>
      <w:r w:rsidR="000C7C76" w:rsidRPr="00B13C23">
        <w:rPr>
          <w:rFonts w:asciiTheme="minorHAnsi" w:hAnsiTheme="minorHAnsi" w:cstheme="minorHAnsi"/>
          <w:sz w:val="20"/>
          <w:szCs w:val="20"/>
          <w:lang w:eastAsia="en-US"/>
        </w:rPr>
        <w:t>Mandate that all employers have an easily accessible and transparent workplace breastfeeding policy/Action Plan</w:t>
      </w:r>
      <w:r w:rsidR="00D148F3">
        <w:rPr>
          <w:rFonts w:asciiTheme="minorHAnsi" w:hAnsiTheme="minorHAnsi" w:cstheme="minorHAnsi"/>
          <w:sz w:val="20"/>
          <w:szCs w:val="20"/>
          <w:lang w:eastAsia="en-US"/>
        </w:rPr>
        <w:t>.</w:t>
      </w:r>
    </w:p>
    <w:p w14:paraId="7E11E5B3" w14:textId="2C375690" w:rsidR="00703192" w:rsidRPr="00A9659F" w:rsidRDefault="005E55EA" w:rsidP="0007497F">
      <w:pPr>
        <w:pStyle w:val="Heading1"/>
        <w:spacing w:before="240"/>
        <w:ind w:left="567"/>
        <w:rPr>
          <w:b/>
          <w:bCs w:val="0"/>
          <w:sz w:val="28"/>
          <w:szCs w:val="28"/>
        </w:rPr>
      </w:pPr>
      <w:r w:rsidRPr="00A9659F">
        <w:rPr>
          <w:b/>
          <w:bCs w:val="0"/>
          <w:sz w:val="28"/>
          <w:szCs w:val="28"/>
        </w:rPr>
        <w:t>Breastfeeding at work is vital</w:t>
      </w:r>
      <w:r w:rsidR="006A09DF" w:rsidRPr="00A9659F">
        <w:rPr>
          <w:b/>
          <w:bCs w:val="0"/>
          <w:sz w:val="28"/>
          <w:szCs w:val="28"/>
        </w:rPr>
        <w:t xml:space="preserve"> for mothers and children</w:t>
      </w:r>
    </w:p>
    <w:p w14:paraId="5E89239A" w14:textId="03B0DF4E" w:rsidR="005E55EA" w:rsidRDefault="005E55EA" w:rsidP="0007497F">
      <w:pPr>
        <w:pStyle w:val="NormalWeb"/>
        <w:keepNext/>
        <w:spacing w:before="200" w:beforeAutospacing="0" w:after="0" w:afterAutospacing="0" w:line="336" w:lineRule="auto"/>
        <w:ind w:left="567"/>
        <w:rPr>
          <w:rFonts w:asciiTheme="minorHAnsi" w:hAnsiTheme="minorHAnsi"/>
          <w:color w:val="001D35"/>
          <w:sz w:val="18"/>
          <w:szCs w:val="18"/>
          <w:shd w:val="clear" w:color="auto" w:fill="FFFFFF"/>
        </w:rPr>
      </w:pPr>
      <w:r w:rsidRPr="009106B9">
        <w:rPr>
          <w:rFonts w:asciiTheme="minorHAnsi" w:hAnsiTheme="minorHAnsi" w:cs="Arial"/>
          <w:color w:val="212B32"/>
          <w:sz w:val="20"/>
          <w:szCs w:val="20"/>
        </w:rPr>
        <w:t>The NHS recommends exclusively breastfeeding for the first six months after a baby is born</w:t>
      </w:r>
      <w:r w:rsidR="00F47950" w:rsidRPr="009106B9">
        <w:rPr>
          <w:rFonts w:asciiTheme="minorHAnsi" w:hAnsiTheme="minorHAnsi" w:cs="Arial"/>
          <w:color w:val="212B32"/>
          <w:sz w:val="20"/>
          <w:szCs w:val="20"/>
        </w:rPr>
        <w:t>, and then alongside solids for up to two years and beyond</w:t>
      </w:r>
      <w:r w:rsidRPr="009106B9">
        <w:rPr>
          <w:rFonts w:asciiTheme="minorHAnsi" w:hAnsiTheme="minorHAnsi" w:cs="Arial"/>
          <w:color w:val="212B32"/>
          <w:sz w:val="20"/>
          <w:szCs w:val="20"/>
        </w:rPr>
        <w:t>. Therefore, it's likely that a new mother</w:t>
      </w:r>
      <w:r w:rsidR="0032620D" w:rsidRPr="009106B9">
        <w:rPr>
          <w:rFonts w:asciiTheme="minorHAnsi" w:hAnsiTheme="minorHAnsi" w:cs="Arial"/>
          <w:color w:val="212B32"/>
          <w:sz w:val="20"/>
          <w:szCs w:val="20"/>
        </w:rPr>
        <w:t>, who wishes to do so,</w:t>
      </w:r>
      <w:r w:rsidRPr="009106B9">
        <w:rPr>
          <w:rFonts w:asciiTheme="minorHAnsi" w:hAnsiTheme="minorHAnsi" w:cs="Arial"/>
          <w:color w:val="212B32"/>
          <w:sz w:val="20"/>
          <w:szCs w:val="20"/>
        </w:rPr>
        <w:t xml:space="preserve"> will be breastfeeding on return to work. How long that period </w:t>
      </w:r>
      <w:r w:rsidR="0080443D">
        <w:rPr>
          <w:rFonts w:asciiTheme="minorHAnsi" w:hAnsiTheme="minorHAnsi" w:cs="Arial"/>
          <w:color w:val="212B32"/>
          <w:sz w:val="20"/>
          <w:szCs w:val="20"/>
        </w:rPr>
        <w:lastRenderedPageBreak/>
        <w:t>lasts</w:t>
      </w:r>
      <w:r w:rsidRPr="009106B9">
        <w:rPr>
          <w:rFonts w:asciiTheme="minorHAnsi" w:hAnsiTheme="minorHAnsi" w:cs="Arial"/>
          <w:color w:val="212B32"/>
          <w:sz w:val="20"/>
          <w:szCs w:val="20"/>
        </w:rPr>
        <w:t xml:space="preserve"> should be determined by the mother. In fact, not meeting breastfeeding goals (feeding in the way the mother wants to, for as long as they/their child wishes to) can have a </w:t>
      </w:r>
      <w:r w:rsidR="0007497F" w:rsidRPr="00535F1A">
        <w:rPr>
          <w:noProof/>
          <w:sz w:val="28"/>
          <w:szCs w:val="28"/>
        </w:rPr>
        <mc:AlternateContent>
          <mc:Choice Requires="wps">
            <w:drawing>
              <wp:anchor distT="0" distB="0" distL="114300" distR="114300" simplePos="0" relativeHeight="251710464" behindDoc="0" locked="0" layoutInCell="1" allowOverlap="1" wp14:anchorId="6C1D51CF" wp14:editId="5B3F39FE">
                <wp:simplePos x="0" y="0"/>
                <wp:positionH relativeFrom="column">
                  <wp:posOffset>-1323975</wp:posOffset>
                </wp:positionH>
                <wp:positionV relativeFrom="paragraph">
                  <wp:posOffset>-154940</wp:posOffset>
                </wp:positionV>
                <wp:extent cx="1558800" cy="2597150"/>
                <wp:effectExtent l="0" t="0" r="3810" b="0"/>
                <wp:wrapNone/>
                <wp:docPr id="1463414125" name="Text Box 3"/>
                <wp:cNvGraphicFramePr/>
                <a:graphic xmlns:a="http://schemas.openxmlformats.org/drawingml/2006/main">
                  <a:graphicData uri="http://schemas.microsoft.com/office/word/2010/wordprocessingShape">
                    <wps:wsp>
                      <wps:cNvSpPr txBox="1"/>
                      <wps:spPr>
                        <a:xfrm>
                          <a:off x="0" y="0"/>
                          <a:ext cx="1558800" cy="2597150"/>
                        </a:xfrm>
                        <a:prstGeom prst="rect">
                          <a:avLst/>
                        </a:prstGeom>
                        <a:solidFill>
                          <a:schemeClr val="accent2"/>
                        </a:solidFill>
                        <a:ln>
                          <a:noFill/>
                        </a:ln>
                      </wps:spPr>
                      <wps:txbx>
                        <w:txbxContent>
                          <w:p w14:paraId="3792A4B2" w14:textId="142B64D6" w:rsidR="00F17AE4" w:rsidRPr="001F3E4B" w:rsidRDefault="00F17AE4" w:rsidP="004E2520">
                            <w:pPr>
                              <w:spacing w:before="180"/>
                              <w:ind w:left="357" w:hanging="357"/>
                              <w:rPr>
                                <w:rFonts w:asciiTheme="minorHAnsi" w:hAnsiTheme="minorHAnsi" w:cstheme="minorHAnsi"/>
                                <w:b/>
                                <w:bCs/>
                                <w:iCs/>
                                <w:color w:val="1E3582" w:themeColor="accent1"/>
                                <w:sz w:val="15"/>
                                <w:szCs w:val="18"/>
                                <w:lang w:eastAsia="en-US"/>
                                <w14:textOutline w14:w="9525" w14:cap="rnd" w14:cmpd="sng" w14:algn="ctr">
                                  <w14:noFill/>
                                  <w14:prstDash w14:val="solid"/>
                                  <w14:bevel/>
                                </w14:textOutline>
                              </w:rPr>
                            </w:pPr>
                            <w:r w:rsidRPr="001F3E4B">
                              <w:rPr>
                                <w:rFonts w:asciiTheme="minorHAnsi" w:hAnsiTheme="minorHAnsi" w:cstheme="minorHAnsi"/>
                                <w:b/>
                                <w:bCs/>
                                <w:color w:val="1E3582" w:themeColor="accent1"/>
                                <w14:textOutline w14:w="9525" w14:cap="rnd" w14:cmpd="sng" w14:algn="ctr">
                                  <w14:noFill/>
                                  <w14:prstDash w14:val="solid"/>
                                  <w14:bevel/>
                                </w14:textOutline>
                              </w:rPr>
                              <w:t>Mothers told us</w:t>
                            </w:r>
                          </w:p>
                          <w:p w14:paraId="0FC50D78" w14:textId="44E63579" w:rsidR="00F17AE4" w:rsidRPr="0007497F" w:rsidRDefault="00F17AE4" w:rsidP="004E2520">
                            <w:pPr>
                              <w:pStyle w:val="Picturecaptions"/>
                              <w:spacing w:before="180"/>
                              <w:rPr>
                                <w:rFonts w:asciiTheme="minorHAnsi" w:eastAsiaTheme="minorHAnsi" w:hAnsiTheme="minorHAnsi" w:cstheme="minorHAnsi"/>
                                <w:i/>
                                <w:color w:val="1E3582" w:themeColor="accent1"/>
                                <w:kern w:val="2"/>
                                <w:sz w:val="18"/>
                                <w14:textOutline w14:w="9525" w14:cap="rnd" w14:cmpd="sng" w14:algn="ctr">
                                  <w14:noFill/>
                                  <w14:prstDash w14:val="solid"/>
                                  <w14:bevel/>
                                </w14:textOutline>
                              </w:rPr>
                            </w:pPr>
                            <w:r w:rsidRPr="0007497F">
                              <w:rPr>
                                <w:rFonts w:asciiTheme="minorHAnsi" w:eastAsiaTheme="minorHAnsi" w:hAnsiTheme="minorHAnsi" w:cstheme="minorHAnsi"/>
                                <w:i/>
                                <w:color w:val="1E3582" w:themeColor="accent1"/>
                                <w:kern w:val="2"/>
                                <w:sz w:val="18"/>
                                <w14:textOutline w14:w="9525" w14:cap="rnd" w14:cmpd="sng" w14:algn="ctr">
                                  <w14:noFill/>
                                  <w14:prstDash w14:val="solid"/>
                                  <w14:bevel/>
                                </w14:textOutline>
                              </w:rPr>
                              <w:t>“It’s not that anyone was ever unkind or unsupportive but</w:t>
                            </w:r>
                            <w:r w:rsidR="00CE3842" w:rsidRPr="0007497F">
                              <w:rPr>
                                <w:rFonts w:asciiTheme="minorHAnsi" w:eastAsiaTheme="minorHAnsi" w:hAnsiTheme="minorHAnsi" w:cstheme="minorHAnsi"/>
                                <w:i/>
                                <w:color w:val="1E3582" w:themeColor="accent1"/>
                                <w:kern w:val="2"/>
                                <w:sz w:val="18"/>
                                <w14:textOutline w14:w="9525" w14:cap="rnd" w14:cmpd="sng" w14:algn="ctr">
                                  <w14:noFill/>
                                  <w14:prstDash w14:val="solid"/>
                                  <w14:bevel/>
                                </w14:textOutline>
                              </w:rPr>
                              <w:t xml:space="preserve"> they</w:t>
                            </w:r>
                            <w:r w:rsidRPr="0007497F">
                              <w:rPr>
                                <w:rFonts w:asciiTheme="minorHAnsi" w:eastAsiaTheme="minorHAnsi" w:hAnsiTheme="minorHAnsi" w:cstheme="minorHAnsi"/>
                                <w:i/>
                                <w:color w:val="1E3582" w:themeColor="accent1"/>
                                <w:kern w:val="2"/>
                                <w:sz w:val="18"/>
                                <w14:textOutline w14:w="9525" w14:cap="rnd" w14:cmpd="sng" w14:algn="ctr">
                                  <w14:noFill/>
                                  <w14:prstDash w14:val="solid"/>
                                  <w14:bevel/>
                                </w14:textOutline>
                              </w:rPr>
                              <w:t xml:space="preserve"> didn’t really know what to do.”</w:t>
                            </w:r>
                          </w:p>
                          <w:p w14:paraId="44E07562" w14:textId="63D849E7" w:rsidR="009064A1" w:rsidRPr="0007497F" w:rsidRDefault="009064A1" w:rsidP="004E2520">
                            <w:pPr>
                              <w:pStyle w:val="Picturecaptions"/>
                              <w:spacing w:before="180"/>
                              <w:rPr>
                                <w:rFonts w:asciiTheme="minorHAnsi" w:eastAsiaTheme="minorHAnsi" w:hAnsiTheme="minorHAnsi" w:cstheme="minorHAnsi"/>
                                <w:i/>
                                <w:color w:val="1E3582" w:themeColor="accent1"/>
                                <w:kern w:val="2"/>
                                <w:sz w:val="18"/>
                                <w14:textOutline w14:w="9525" w14:cap="rnd" w14:cmpd="sng" w14:algn="ctr">
                                  <w14:noFill/>
                                  <w14:prstDash w14:val="solid"/>
                                  <w14:bevel/>
                                </w14:textOutline>
                              </w:rPr>
                            </w:pPr>
                            <w:r w:rsidRPr="0007497F">
                              <w:rPr>
                                <w:rFonts w:asciiTheme="minorHAnsi" w:eastAsiaTheme="minorHAnsi" w:hAnsiTheme="minorHAnsi" w:cstheme="minorHAnsi"/>
                                <w:i/>
                                <w:color w:val="1E3582" w:themeColor="accent1"/>
                                <w:kern w:val="2"/>
                                <w:sz w:val="18"/>
                                <w14:textOutline w14:w="9525" w14:cap="rnd" w14:cmpd="sng" w14:algn="ctr">
                                  <w14:noFill/>
                                  <w14:prstDash w14:val="solid"/>
                                  <w14:bevel/>
                                </w14:textOutline>
                              </w:rPr>
                              <w:t>“</w:t>
                            </w:r>
                            <w:r w:rsidR="0007497F">
                              <w:rPr>
                                <w:rFonts w:asciiTheme="minorHAnsi" w:eastAsiaTheme="minorHAnsi" w:hAnsiTheme="minorHAnsi" w:cstheme="minorHAnsi"/>
                                <w:i/>
                                <w:color w:val="1E3582" w:themeColor="accent1"/>
                                <w:kern w:val="2"/>
                                <w:sz w:val="18"/>
                                <w14:textOutline w14:w="9525" w14:cap="rnd" w14:cmpd="sng" w14:algn="ctr">
                                  <w14:noFill/>
                                  <w14:prstDash w14:val="solid"/>
                                  <w14:bevel/>
                                </w14:textOutline>
                              </w:rPr>
                              <w:t>T</w:t>
                            </w:r>
                            <w:r w:rsidRPr="0007497F">
                              <w:rPr>
                                <w:rFonts w:asciiTheme="minorHAnsi" w:eastAsiaTheme="minorHAnsi" w:hAnsiTheme="minorHAnsi" w:cstheme="minorHAnsi"/>
                                <w:i/>
                                <w:color w:val="1E3582" w:themeColor="accent1"/>
                                <w:kern w:val="2"/>
                                <w:sz w:val="18"/>
                                <w14:textOutline w14:w="9525" w14:cap="rnd" w14:cmpd="sng" w14:algn="ctr">
                                  <w14:noFill/>
                                  <w14:prstDash w14:val="solid"/>
                                  <w14:bevel/>
                                </w14:textOutline>
                              </w:rPr>
                              <w:t xml:space="preserve">hey </w:t>
                            </w:r>
                            <w:r w:rsidR="00F26DC0" w:rsidRPr="0007497F">
                              <w:rPr>
                                <w:rFonts w:asciiTheme="minorHAnsi" w:eastAsiaTheme="minorHAnsi" w:hAnsiTheme="minorHAnsi" w:cstheme="minorHAnsi"/>
                                <w:i/>
                                <w:color w:val="1E3582" w:themeColor="accent1"/>
                                <w:kern w:val="2"/>
                                <w:sz w:val="18"/>
                                <w14:textOutline w14:w="9525" w14:cap="rnd" w14:cmpd="sng" w14:algn="ctr">
                                  <w14:noFill/>
                                  <w14:prstDash w14:val="solid"/>
                                  <w14:bevel/>
                                </w14:textOutline>
                              </w:rPr>
                              <w:t>said</w:t>
                            </w:r>
                            <w:r w:rsidRPr="0007497F">
                              <w:rPr>
                                <w:rFonts w:asciiTheme="minorHAnsi" w:eastAsiaTheme="minorHAnsi" w:hAnsiTheme="minorHAnsi" w:cstheme="minorHAnsi"/>
                                <w:i/>
                                <w:color w:val="1E3582" w:themeColor="accent1"/>
                                <w:kern w:val="2"/>
                                <w:sz w:val="18"/>
                                <w14:textOutline w14:w="9525" w14:cap="rnd" w14:cmpd="sng" w14:algn="ctr">
                                  <w14:noFill/>
                                  <w14:prstDash w14:val="solid"/>
                                  <w14:bevel/>
                                </w14:textOutline>
                              </w:rPr>
                              <w:t xml:space="preserve"> ‘you can go </w:t>
                            </w:r>
                            <w:r w:rsidR="00F851A8" w:rsidRPr="0007497F">
                              <w:rPr>
                                <w:rFonts w:asciiTheme="minorHAnsi" w:eastAsiaTheme="minorHAnsi" w:hAnsiTheme="minorHAnsi" w:cstheme="minorHAnsi"/>
                                <w:i/>
                                <w:color w:val="1E3582" w:themeColor="accent1"/>
                                <w:kern w:val="2"/>
                                <w:sz w:val="18"/>
                                <w14:textOutline w14:w="9525" w14:cap="rnd" w14:cmpd="sng" w14:algn="ctr">
                                  <w14:noFill/>
                                  <w14:prstDash w14:val="solid"/>
                                  <w14:bevel/>
                                </w14:textOutline>
                              </w:rPr>
                              <w:t xml:space="preserve">and </w:t>
                            </w:r>
                            <w:r w:rsidRPr="0007497F">
                              <w:rPr>
                                <w:rFonts w:asciiTheme="minorHAnsi" w:eastAsiaTheme="minorHAnsi" w:hAnsiTheme="minorHAnsi" w:cstheme="minorHAnsi"/>
                                <w:i/>
                                <w:color w:val="1E3582" w:themeColor="accent1"/>
                                <w:kern w:val="2"/>
                                <w:sz w:val="18"/>
                                <w14:textOutline w14:w="9525" w14:cap="rnd" w14:cmpd="sng" w14:algn="ctr">
                                  <w14:noFill/>
                                  <w14:prstDash w14:val="solid"/>
                                  <w14:bevel/>
                                </w14:textOutline>
                              </w:rPr>
                              <w:t>pump in the bathroom’. And I said,</w:t>
                            </w:r>
                            <w:r w:rsidR="00714161" w:rsidRPr="0007497F">
                              <w:rPr>
                                <w:rFonts w:asciiTheme="minorHAnsi" w:eastAsiaTheme="minorHAnsi" w:hAnsiTheme="minorHAnsi" w:cstheme="minorHAnsi"/>
                                <w:i/>
                                <w:color w:val="1E3582" w:themeColor="accent1"/>
                                <w:kern w:val="2"/>
                                <w:sz w:val="18"/>
                                <w14:textOutline w14:w="9525" w14:cap="rnd" w14:cmpd="sng" w14:algn="ctr">
                                  <w14:noFill/>
                                  <w14:prstDash w14:val="solid"/>
                                  <w14:bevel/>
                                </w14:textOutline>
                              </w:rPr>
                              <w:t xml:space="preserve"> ‘</w:t>
                            </w:r>
                            <w:r w:rsidRPr="0007497F">
                              <w:rPr>
                                <w:rFonts w:asciiTheme="minorHAnsi" w:eastAsiaTheme="minorHAnsi" w:hAnsiTheme="minorHAnsi" w:cstheme="minorHAnsi"/>
                                <w:i/>
                                <w:color w:val="1E3582" w:themeColor="accent1"/>
                                <w:kern w:val="2"/>
                                <w:sz w:val="18"/>
                                <w14:textOutline w14:w="9525" w14:cap="rnd" w14:cmpd="sng" w14:algn="ctr">
                                  <w14:noFill/>
                                  <w14:prstDash w14:val="solid"/>
                                  <w14:bevel/>
                                </w14:textOutline>
                              </w:rPr>
                              <w:t>no</w:t>
                            </w:r>
                            <w:r w:rsidR="00F851A8" w:rsidRPr="0007497F">
                              <w:rPr>
                                <w:rFonts w:asciiTheme="minorHAnsi" w:eastAsiaTheme="minorHAnsi" w:hAnsiTheme="minorHAnsi" w:cstheme="minorHAnsi"/>
                                <w:i/>
                                <w:color w:val="1E3582" w:themeColor="accent1"/>
                                <w:kern w:val="2"/>
                                <w:sz w:val="18"/>
                                <w14:textOutline w14:w="9525" w14:cap="rnd" w14:cmpd="sng" w14:algn="ctr">
                                  <w14:noFill/>
                                  <w14:prstDash w14:val="solid"/>
                                  <w14:bevel/>
                                </w14:textOutline>
                              </w:rPr>
                              <w:t>,</w:t>
                            </w:r>
                            <w:r w:rsidRPr="0007497F">
                              <w:rPr>
                                <w:rFonts w:asciiTheme="minorHAnsi" w:eastAsiaTheme="minorHAnsi" w:hAnsiTheme="minorHAnsi" w:cstheme="minorHAnsi"/>
                                <w:i/>
                                <w:color w:val="1E3582" w:themeColor="accent1"/>
                                <w:kern w:val="2"/>
                                <w:sz w:val="18"/>
                                <w14:textOutline w14:w="9525" w14:cap="rnd" w14:cmpd="sng" w14:algn="ctr">
                                  <w14:noFill/>
                                  <w14:prstDash w14:val="solid"/>
                                  <w14:bevel/>
                                </w14:textOutline>
                              </w:rPr>
                              <w:t xml:space="preserve"> it's so unhygieni</w:t>
                            </w:r>
                            <w:r w:rsidR="00714161" w:rsidRPr="0007497F">
                              <w:rPr>
                                <w:rFonts w:asciiTheme="minorHAnsi" w:eastAsiaTheme="minorHAnsi" w:hAnsiTheme="minorHAnsi" w:cstheme="minorHAnsi"/>
                                <w:i/>
                                <w:color w:val="1E3582" w:themeColor="accent1"/>
                                <w:kern w:val="2"/>
                                <w:sz w:val="18"/>
                                <w14:textOutline w14:w="9525" w14:cap="rnd" w14:cmpd="sng" w14:algn="ctr">
                                  <w14:noFill/>
                                  <w14:prstDash w14:val="solid"/>
                                  <w14:bevel/>
                                </w14:textOutline>
                              </w:rPr>
                              <w:t>c</w:t>
                            </w:r>
                            <w:r w:rsidR="006E0457">
                              <w:rPr>
                                <w:rFonts w:asciiTheme="minorHAnsi" w:eastAsiaTheme="minorHAnsi" w:hAnsiTheme="minorHAnsi" w:cstheme="minorHAnsi"/>
                                <w:i/>
                                <w:color w:val="1E3582" w:themeColor="accent1"/>
                                <w:kern w:val="2"/>
                                <w:sz w:val="18"/>
                                <w14:textOutline w14:w="9525" w14:cap="rnd" w14:cmpd="sng" w14:algn="ctr">
                                  <w14:noFill/>
                                  <w14:prstDash w14:val="solid"/>
                                  <w14:bevel/>
                                </w14:textOutline>
                              </w:rPr>
                              <w:t>.</w:t>
                            </w:r>
                            <w:r w:rsidR="00714161" w:rsidRPr="0007497F">
                              <w:rPr>
                                <w:rFonts w:asciiTheme="minorHAnsi" w:eastAsiaTheme="minorHAnsi" w:hAnsiTheme="minorHAnsi" w:cstheme="minorHAnsi"/>
                                <w:i/>
                                <w:color w:val="1E3582" w:themeColor="accent1"/>
                                <w:kern w:val="2"/>
                                <w:sz w:val="18"/>
                                <w14:textOutline w14:w="9525" w14:cap="rnd" w14:cmpd="sng" w14:algn="ctr">
                                  <w14:noFill/>
                                  <w14:prstDash w14:val="solid"/>
                                  <w14:bevel/>
                                </w14:textOutline>
                              </w:rPr>
                              <w:t>’”</w:t>
                            </w:r>
                          </w:p>
                          <w:p w14:paraId="15A26F0A" w14:textId="165D0FE0" w:rsidR="00F17AE4" w:rsidRPr="0007497F" w:rsidRDefault="00CE3842" w:rsidP="004E2520">
                            <w:pPr>
                              <w:pStyle w:val="Picturecaptions"/>
                              <w:spacing w:before="180"/>
                              <w:rPr>
                                <w:rFonts w:asciiTheme="minorHAnsi" w:hAnsiTheme="minorHAnsi" w:cstheme="minorHAnsi"/>
                                <w:i/>
                                <w:iCs w:val="0"/>
                                <w:color w:val="1E3582" w:themeColor="accent1"/>
                                <w:sz w:val="18"/>
                                <w14:textOutline w14:w="9525" w14:cap="rnd" w14:cmpd="sng" w14:algn="ctr">
                                  <w14:noFill/>
                                  <w14:prstDash w14:val="solid"/>
                                  <w14:bevel/>
                                </w14:textOutline>
                              </w:rPr>
                            </w:pPr>
                            <w:r w:rsidRPr="0007497F">
                              <w:rPr>
                                <w:rFonts w:asciiTheme="minorHAnsi" w:hAnsiTheme="minorHAnsi" w:cstheme="minorHAnsi"/>
                                <w:i/>
                                <w:iCs w:val="0"/>
                                <w:color w:val="1E3582" w:themeColor="accent1"/>
                                <w:sz w:val="18"/>
                                <w14:textOutline w14:w="9525" w14:cap="rnd" w14:cmpd="sng" w14:algn="ctr">
                                  <w14:noFill/>
                                  <w14:prstDash w14:val="solid"/>
                                  <w14:bevel/>
                                </w14:textOutline>
                              </w:rPr>
                              <w:t>“</w:t>
                            </w:r>
                            <w:r w:rsidR="00F17AE4" w:rsidRPr="0007497F">
                              <w:rPr>
                                <w:rFonts w:asciiTheme="minorHAnsi" w:hAnsiTheme="minorHAnsi" w:cstheme="minorHAnsi"/>
                                <w:i/>
                                <w:iCs w:val="0"/>
                                <w:color w:val="1E3582" w:themeColor="accent1"/>
                                <w:sz w:val="18"/>
                                <w14:textOutline w14:w="9525" w14:cap="rnd" w14:cmpd="sng" w14:algn="ctr">
                                  <w14:noFill/>
                                  <w14:prstDash w14:val="solid"/>
                                  <w14:bevel/>
                                </w14:textOutline>
                              </w:rPr>
                              <w:t>My work were incredibly flexible</w:t>
                            </w:r>
                            <w:r w:rsidR="00714161" w:rsidRPr="0007497F">
                              <w:rPr>
                                <w:rFonts w:asciiTheme="minorHAnsi" w:hAnsiTheme="minorHAnsi" w:cstheme="minorHAnsi"/>
                                <w:i/>
                                <w:iCs w:val="0"/>
                                <w:color w:val="1E3582" w:themeColor="accent1"/>
                                <w:sz w:val="18"/>
                                <w14:textOutline w14:w="9525" w14:cap="rnd" w14:cmpd="sng" w14:algn="ctr">
                                  <w14:noFill/>
                                  <w14:prstDash w14:val="solid"/>
                                  <w14:bevel/>
                                </w14:textOutline>
                              </w:rPr>
                              <w:t>,</w:t>
                            </w:r>
                            <w:r w:rsidR="00F17AE4" w:rsidRPr="0007497F">
                              <w:rPr>
                                <w:rFonts w:asciiTheme="minorHAnsi" w:hAnsiTheme="minorHAnsi" w:cstheme="minorHAnsi"/>
                                <w:i/>
                                <w:iCs w:val="0"/>
                                <w:color w:val="1E3582" w:themeColor="accent1"/>
                                <w:sz w:val="18"/>
                                <w14:textOutline w14:w="9525" w14:cap="rnd" w14:cmpd="sng" w14:algn="ctr">
                                  <w14:noFill/>
                                  <w14:prstDash w14:val="solid"/>
                                  <w14:bevel/>
                                </w14:textOutline>
                              </w:rPr>
                              <w:t xml:space="preserve"> </w:t>
                            </w:r>
                            <w:r w:rsidR="00723326" w:rsidRPr="0007497F">
                              <w:rPr>
                                <w:rFonts w:asciiTheme="minorHAnsi" w:hAnsiTheme="minorHAnsi" w:cstheme="minorHAnsi"/>
                                <w:i/>
                                <w:iCs w:val="0"/>
                                <w:color w:val="1E3582" w:themeColor="accent1"/>
                                <w:sz w:val="18"/>
                                <w14:textOutline w14:w="9525" w14:cap="rnd" w14:cmpd="sng" w14:algn="ctr">
                                  <w14:noFill/>
                                  <w14:prstDash w14:val="solid"/>
                                  <w14:bevel/>
                                </w14:textOutline>
                              </w:rPr>
                              <w:t xml:space="preserve">and </w:t>
                            </w:r>
                            <w:r w:rsidR="004E2520" w:rsidRPr="0007497F">
                              <w:rPr>
                                <w:rFonts w:asciiTheme="minorHAnsi" w:hAnsiTheme="minorHAnsi" w:cstheme="minorHAnsi"/>
                                <w:i/>
                                <w:iCs w:val="0"/>
                                <w:color w:val="1E3582" w:themeColor="accent1"/>
                                <w:sz w:val="18"/>
                                <w14:textOutline w14:w="9525" w14:cap="rnd" w14:cmpd="sng" w14:algn="ctr">
                                  <w14:noFill/>
                                  <w14:prstDash w14:val="solid"/>
                                  <w14:bevel/>
                                </w14:textOutline>
                              </w:rPr>
                              <w:t xml:space="preserve"> </w:t>
                            </w:r>
                            <w:r w:rsidR="00723326" w:rsidRPr="0007497F">
                              <w:rPr>
                                <w:rFonts w:asciiTheme="minorHAnsi" w:hAnsiTheme="minorHAnsi" w:cstheme="minorHAnsi"/>
                                <w:i/>
                                <w:iCs w:val="0"/>
                                <w:color w:val="1E3582" w:themeColor="accent1"/>
                                <w:sz w:val="18"/>
                                <w14:textOutline w14:w="9525" w14:cap="rnd" w14:cmpd="sng" w14:algn="ctr">
                                  <w14:noFill/>
                                  <w14:prstDash w14:val="solid"/>
                                  <w14:bevel/>
                                </w14:textOutline>
                              </w:rPr>
                              <w:t>m</w:t>
                            </w:r>
                            <w:r w:rsidR="00F17AE4" w:rsidRPr="0007497F">
                              <w:rPr>
                                <w:rFonts w:asciiTheme="minorHAnsi" w:hAnsiTheme="minorHAnsi" w:cstheme="minorHAnsi"/>
                                <w:i/>
                                <w:iCs w:val="0"/>
                                <w:color w:val="1E3582" w:themeColor="accent1"/>
                                <w:sz w:val="18"/>
                                <w14:textOutline w14:w="9525" w14:cap="rnd" w14:cmpd="sng" w14:algn="ctr">
                                  <w14:noFill/>
                                  <w14:prstDash w14:val="solid"/>
                                  <w14:bevel/>
                                </w14:textOutline>
                              </w:rPr>
                              <w:t xml:space="preserve">y manager </w:t>
                            </w:r>
                            <w:r w:rsidR="004E2520" w:rsidRPr="0007497F">
                              <w:rPr>
                                <w:rFonts w:asciiTheme="minorHAnsi" w:hAnsiTheme="minorHAnsi" w:cstheme="minorHAnsi"/>
                                <w:i/>
                                <w:iCs w:val="0"/>
                                <w:color w:val="1E3582" w:themeColor="accent1"/>
                                <w:sz w:val="18"/>
                                <w14:textOutline w14:w="9525" w14:cap="rnd" w14:cmpd="sng" w14:algn="ctr">
                                  <w14:noFill/>
                                  <w14:prstDash w14:val="solid"/>
                                  <w14:bevel/>
                                </w14:textOutline>
                              </w:rPr>
                              <w:t xml:space="preserve">was </w:t>
                            </w:r>
                            <w:r w:rsidR="00F17AE4" w:rsidRPr="0007497F">
                              <w:rPr>
                                <w:rFonts w:asciiTheme="minorHAnsi" w:hAnsiTheme="minorHAnsi" w:cstheme="minorHAnsi"/>
                                <w:i/>
                                <w:iCs w:val="0"/>
                                <w:color w:val="1E3582" w:themeColor="accent1"/>
                                <w:sz w:val="18"/>
                                <w14:textOutline w14:w="9525" w14:cap="rnd" w14:cmpd="sng" w14:algn="ctr">
                                  <w14:noFill/>
                                  <w14:prstDash w14:val="solid"/>
                                  <w14:bevel/>
                                </w14:textOutline>
                              </w:rPr>
                              <w:t>very supportive</w:t>
                            </w:r>
                            <w:r w:rsidR="006E0457">
                              <w:rPr>
                                <w:rFonts w:asciiTheme="minorHAnsi" w:hAnsiTheme="minorHAnsi" w:cstheme="minorHAnsi"/>
                                <w:i/>
                                <w:iCs w:val="0"/>
                                <w:color w:val="1E3582" w:themeColor="accent1"/>
                                <w:sz w:val="18"/>
                                <w14:textOutline w14:w="9525" w14:cap="rnd" w14:cmpd="sng" w14:algn="ctr">
                                  <w14:noFill/>
                                  <w14:prstDash w14:val="solid"/>
                                  <w14:bevel/>
                                </w14:textOutline>
                              </w:rPr>
                              <w:t>.</w:t>
                            </w:r>
                            <w:r w:rsidR="0007497F">
                              <w:rPr>
                                <w:rFonts w:asciiTheme="minorHAnsi" w:hAnsiTheme="minorHAnsi" w:cstheme="minorHAnsi"/>
                                <w:i/>
                                <w:iCs w:val="0"/>
                                <w:color w:val="1E3582" w:themeColor="accent1"/>
                                <w:sz w:val="18"/>
                                <w14:textOutline w14:w="9525" w14:cap="rnd" w14:cmpd="sng" w14:algn="ctr">
                                  <w14:noFill/>
                                  <w14:prstDash w14:val="solid"/>
                                  <w14:bevel/>
                                </w14:textOutline>
                              </w:rPr>
                              <w:t>”</w:t>
                            </w:r>
                          </w:p>
                          <w:p w14:paraId="517D86B0" w14:textId="77777777" w:rsidR="00F17AE4" w:rsidRPr="0007497F" w:rsidRDefault="00F17AE4" w:rsidP="00F17AE4">
                            <w:pPr>
                              <w:pStyle w:val="Picturecaptions"/>
                              <w:rPr>
                                <w:sz w:val="18"/>
                              </w:rPr>
                            </w:pP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1D51CF" id="_x0000_t202" coordsize="21600,21600" o:spt="202" path="m,l,21600r21600,l21600,xe">
                <v:stroke joinstyle="miter"/>
                <v:path gradientshapeok="t" o:connecttype="rect"/>
              </v:shapetype>
              <v:shape id="Text Box 3" o:spid="_x0000_s1028" type="#_x0000_t202" style="position:absolute;left:0;text-align:left;margin-left:-104.25pt;margin-top:-12.2pt;width:122.75pt;height:20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" fillcolor="#dae1f6 [3205]" stroked="f">
                <v:textbox inset="2mm,0,2mm,0">
                  <w:txbxContent>
                    <w:p w14:paraId="3792A4B2" w14:textId="142B64D6" w:rsidR="00F17AE4" w:rsidRPr="001F3E4B" w:rsidRDefault="00F17AE4" w:rsidP="004E2520">
                      <w:pPr>
                        <w:spacing w:before="180"/>
                        <w:ind w:left="357" w:hanging="357"/>
                        <w:rPr>
                          <w:rFonts w:asciiTheme="minorHAnsi" w:hAnsiTheme="minorHAnsi" w:cstheme="minorHAnsi"/>
                          <w:b/>
                          <w:bCs/>
                          <w:iCs/>
                          <w:color w:val="1E3582" w:themeColor="accent1"/>
                          <w:sz w:val="15"/>
                          <w:szCs w:val="18"/>
                          <w:lang w:eastAsia="en-US"/>
                          <w14:textOutline w14:w="9525" w14:cap="rnd" w14:cmpd="sng" w14:algn="ctr">
                            <w14:noFill/>
                            <w14:prstDash w14:val="solid"/>
                            <w14:bevel/>
                          </w14:textOutline>
                        </w:rPr>
                      </w:pPr>
                      <w:r w:rsidRPr="001F3E4B">
                        <w:rPr>
                          <w:rFonts w:asciiTheme="minorHAnsi" w:hAnsiTheme="minorHAnsi" w:cstheme="minorHAnsi"/>
                          <w:b/>
                          <w:bCs/>
                          <w:color w:val="1E3582" w:themeColor="accent1"/>
                          <w14:textOutline w14:w="9525" w14:cap="rnd" w14:cmpd="sng" w14:algn="ctr">
                            <w14:noFill/>
                            <w14:prstDash w14:val="solid"/>
                            <w14:bevel/>
                          </w14:textOutline>
                        </w:rPr>
                        <w:t>Mothers told us</w:t>
                      </w:r>
                    </w:p>
                    <w:p w14:paraId="0FC50D78" w14:textId="44E63579" w:rsidR="00F17AE4" w:rsidRPr="0007497F" w:rsidRDefault="00F17AE4" w:rsidP="004E2520">
                      <w:pPr>
                        <w:pStyle w:val="Picturecaptions"/>
                        <w:spacing w:before="180"/>
                        <w:rPr>
                          <w:rFonts w:asciiTheme="minorHAnsi" w:eastAsiaTheme="minorHAnsi" w:hAnsiTheme="minorHAnsi" w:cstheme="minorHAnsi"/>
                          <w:i/>
                          <w:color w:val="1E3582" w:themeColor="accent1"/>
                          <w:kern w:val="2"/>
                          <w:sz w:val="18"/>
                          <w14:textOutline w14:w="9525" w14:cap="rnd" w14:cmpd="sng" w14:algn="ctr">
                            <w14:noFill/>
                            <w14:prstDash w14:val="solid"/>
                            <w14:bevel/>
                          </w14:textOutline>
                        </w:rPr>
                      </w:pPr>
                      <w:r w:rsidRPr="0007497F">
                        <w:rPr>
                          <w:rFonts w:asciiTheme="minorHAnsi" w:eastAsiaTheme="minorHAnsi" w:hAnsiTheme="minorHAnsi" w:cstheme="minorHAnsi"/>
                          <w:i/>
                          <w:color w:val="1E3582" w:themeColor="accent1"/>
                          <w:kern w:val="2"/>
                          <w:sz w:val="18"/>
                          <w14:textOutline w14:w="9525" w14:cap="rnd" w14:cmpd="sng" w14:algn="ctr">
                            <w14:noFill/>
                            <w14:prstDash w14:val="solid"/>
                            <w14:bevel/>
                          </w14:textOutline>
                        </w:rPr>
                        <w:t>“It’s not that anyone was ever unkind or unsupportive but</w:t>
                      </w:r>
                      <w:r w:rsidR="00CE3842" w:rsidRPr="0007497F">
                        <w:rPr>
                          <w:rFonts w:asciiTheme="minorHAnsi" w:eastAsiaTheme="minorHAnsi" w:hAnsiTheme="minorHAnsi" w:cstheme="minorHAnsi"/>
                          <w:i/>
                          <w:color w:val="1E3582" w:themeColor="accent1"/>
                          <w:kern w:val="2"/>
                          <w:sz w:val="18"/>
                          <w14:textOutline w14:w="9525" w14:cap="rnd" w14:cmpd="sng" w14:algn="ctr">
                            <w14:noFill/>
                            <w14:prstDash w14:val="solid"/>
                            <w14:bevel/>
                          </w14:textOutline>
                        </w:rPr>
                        <w:t xml:space="preserve"> they</w:t>
                      </w:r>
                      <w:r w:rsidRPr="0007497F">
                        <w:rPr>
                          <w:rFonts w:asciiTheme="minorHAnsi" w:eastAsiaTheme="minorHAnsi" w:hAnsiTheme="minorHAnsi" w:cstheme="minorHAnsi"/>
                          <w:i/>
                          <w:color w:val="1E3582" w:themeColor="accent1"/>
                          <w:kern w:val="2"/>
                          <w:sz w:val="18"/>
                          <w14:textOutline w14:w="9525" w14:cap="rnd" w14:cmpd="sng" w14:algn="ctr">
                            <w14:noFill/>
                            <w14:prstDash w14:val="solid"/>
                            <w14:bevel/>
                          </w14:textOutline>
                        </w:rPr>
                        <w:t xml:space="preserve"> didn’t really know what to do.”</w:t>
                      </w:r>
                    </w:p>
                    <w:p w14:paraId="44E07562" w14:textId="63D849E7" w:rsidR="009064A1" w:rsidRPr="0007497F" w:rsidRDefault="009064A1" w:rsidP="004E2520">
                      <w:pPr>
                        <w:pStyle w:val="Picturecaptions"/>
                        <w:spacing w:before="180"/>
                        <w:rPr>
                          <w:rFonts w:asciiTheme="minorHAnsi" w:eastAsiaTheme="minorHAnsi" w:hAnsiTheme="minorHAnsi" w:cstheme="minorHAnsi"/>
                          <w:i/>
                          <w:color w:val="1E3582" w:themeColor="accent1"/>
                          <w:kern w:val="2"/>
                          <w:sz w:val="18"/>
                          <w14:textOutline w14:w="9525" w14:cap="rnd" w14:cmpd="sng" w14:algn="ctr">
                            <w14:noFill/>
                            <w14:prstDash w14:val="solid"/>
                            <w14:bevel/>
                          </w14:textOutline>
                        </w:rPr>
                      </w:pPr>
                      <w:r w:rsidRPr="0007497F">
                        <w:rPr>
                          <w:rFonts w:asciiTheme="minorHAnsi" w:eastAsiaTheme="minorHAnsi" w:hAnsiTheme="minorHAnsi" w:cstheme="minorHAnsi"/>
                          <w:i/>
                          <w:color w:val="1E3582" w:themeColor="accent1"/>
                          <w:kern w:val="2"/>
                          <w:sz w:val="18"/>
                          <w14:textOutline w14:w="9525" w14:cap="rnd" w14:cmpd="sng" w14:algn="ctr">
                            <w14:noFill/>
                            <w14:prstDash w14:val="solid"/>
                            <w14:bevel/>
                          </w14:textOutline>
                        </w:rPr>
                        <w:t>“</w:t>
                      </w:r>
                      <w:r w:rsidR="0007497F">
                        <w:rPr>
                          <w:rFonts w:asciiTheme="minorHAnsi" w:eastAsiaTheme="minorHAnsi" w:hAnsiTheme="minorHAnsi" w:cstheme="minorHAnsi"/>
                          <w:i/>
                          <w:color w:val="1E3582" w:themeColor="accent1"/>
                          <w:kern w:val="2"/>
                          <w:sz w:val="18"/>
                          <w14:textOutline w14:w="9525" w14:cap="rnd" w14:cmpd="sng" w14:algn="ctr">
                            <w14:noFill/>
                            <w14:prstDash w14:val="solid"/>
                            <w14:bevel/>
                          </w14:textOutline>
                        </w:rPr>
                        <w:t>T</w:t>
                      </w:r>
                      <w:r w:rsidRPr="0007497F">
                        <w:rPr>
                          <w:rFonts w:asciiTheme="minorHAnsi" w:eastAsiaTheme="minorHAnsi" w:hAnsiTheme="minorHAnsi" w:cstheme="minorHAnsi"/>
                          <w:i/>
                          <w:color w:val="1E3582" w:themeColor="accent1"/>
                          <w:kern w:val="2"/>
                          <w:sz w:val="18"/>
                          <w14:textOutline w14:w="9525" w14:cap="rnd" w14:cmpd="sng" w14:algn="ctr">
                            <w14:noFill/>
                            <w14:prstDash w14:val="solid"/>
                            <w14:bevel/>
                          </w14:textOutline>
                        </w:rPr>
                        <w:t xml:space="preserve">hey </w:t>
                      </w:r>
                      <w:r w:rsidR="00F26DC0" w:rsidRPr="0007497F">
                        <w:rPr>
                          <w:rFonts w:asciiTheme="minorHAnsi" w:eastAsiaTheme="minorHAnsi" w:hAnsiTheme="minorHAnsi" w:cstheme="minorHAnsi"/>
                          <w:i/>
                          <w:color w:val="1E3582" w:themeColor="accent1"/>
                          <w:kern w:val="2"/>
                          <w:sz w:val="18"/>
                          <w14:textOutline w14:w="9525" w14:cap="rnd" w14:cmpd="sng" w14:algn="ctr">
                            <w14:noFill/>
                            <w14:prstDash w14:val="solid"/>
                            <w14:bevel/>
                          </w14:textOutline>
                        </w:rPr>
                        <w:t>said</w:t>
                      </w:r>
                      <w:r w:rsidRPr="0007497F">
                        <w:rPr>
                          <w:rFonts w:asciiTheme="minorHAnsi" w:eastAsiaTheme="minorHAnsi" w:hAnsiTheme="minorHAnsi" w:cstheme="minorHAnsi"/>
                          <w:i/>
                          <w:color w:val="1E3582" w:themeColor="accent1"/>
                          <w:kern w:val="2"/>
                          <w:sz w:val="18"/>
                          <w14:textOutline w14:w="9525" w14:cap="rnd" w14:cmpd="sng" w14:algn="ctr">
                            <w14:noFill/>
                            <w14:prstDash w14:val="solid"/>
                            <w14:bevel/>
                          </w14:textOutline>
                        </w:rPr>
                        <w:t xml:space="preserve"> ‘you can go </w:t>
                      </w:r>
                      <w:r w:rsidR="00F851A8" w:rsidRPr="0007497F">
                        <w:rPr>
                          <w:rFonts w:asciiTheme="minorHAnsi" w:eastAsiaTheme="minorHAnsi" w:hAnsiTheme="minorHAnsi" w:cstheme="minorHAnsi"/>
                          <w:i/>
                          <w:color w:val="1E3582" w:themeColor="accent1"/>
                          <w:kern w:val="2"/>
                          <w:sz w:val="18"/>
                          <w14:textOutline w14:w="9525" w14:cap="rnd" w14:cmpd="sng" w14:algn="ctr">
                            <w14:noFill/>
                            <w14:prstDash w14:val="solid"/>
                            <w14:bevel/>
                          </w14:textOutline>
                        </w:rPr>
                        <w:t xml:space="preserve">and </w:t>
                      </w:r>
                      <w:r w:rsidRPr="0007497F">
                        <w:rPr>
                          <w:rFonts w:asciiTheme="minorHAnsi" w:eastAsiaTheme="minorHAnsi" w:hAnsiTheme="minorHAnsi" w:cstheme="minorHAnsi"/>
                          <w:i/>
                          <w:color w:val="1E3582" w:themeColor="accent1"/>
                          <w:kern w:val="2"/>
                          <w:sz w:val="18"/>
                          <w14:textOutline w14:w="9525" w14:cap="rnd" w14:cmpd="sng" w14:algn="ctr">
                            <w14:noFill/>
                            <w14:prstDash w14:val="solid"/>
                            <w14:bevel/>
                          </w14:textOutline>
                        </w:rPr>
                        <w:t>pump in the bathroom’. And I said,</w:t>
                      </w:r>
                      <w:r w:rsidR="00714161" w:rsidRPr="0007497F">
                        <w:rPr>
                          <w:rFonts w:asciiTheme="minorHAnsi" w:eastAsiaTheme="minorHAnsi" w:hAnsiTheme="minorHAnsi" w:cstheme="minorHAnsi"/>
                          <w:i/>
                          <w:color w:val="1E3582" w:themeColor="accent1"/>
                          <w:kern w:val="2"/>
                          <w:sz w:val="18"/>
                          <w14:textOutline w14:w="9525" w14:cap="rnd" w14:cmpd="sng" w14:algn="ctr">
                            <w14:noFill/>
                            <w14:prstDash w14:val="solid"/>
                            <w14:bevel/>
                          </w14:textOutline>
                        </w:rPr>
                        <w:t xml:space="preserve"> ‘</w:t>
                      </w:r>
                      <w:r w:rsidRPr="0007497F">
                        <w:rPr>
                          <w:rFonts w:asciiTheme="minorHAnsi" w:eastAsiaTheme="minorHAnsi" w:hAnsiTheme="minorHAnsi" w:cstheme="minorHAnsi"/>
                          <w:i/>
                          <w:color w:val="1E3582" w:themeColor="accent1"/>
                          <w:kern w:val="2"/>
                          <w:sz w:val="18"/>
                          <w14:textOutline w14:w="9525" w14:cap="rnd" w14:cmpd="sng" w14:algn="ctr">
                            <w14:noFill/>
                            <w14:prstDash w14:val="solid"/>
                            <w14:bevel/>
                          </w14:textOutline>
                        </w:rPr>
                        <w:t>no</w:t>
                      </w:r>
                      <w:r w:rsidR="00F851A8" w:rsidRPr="0007497F">
                        <w:rPr>
                          <w:rFonts w:asciiTheme="minorHAnsi" w:eastAsiaTheme="minorHAnsi" w:hAnsiTheme="minorHAnsi" w:cstheme="minorHAnsi"/>
                          <w:i/>
                          <w:color w:val="1E3582" w:themeColor="accent1"/>
                          <w:kern w:val="2"/>
                          <w:sz w:val="18"/>
                          <w14:textOutline w14:w="9525" w14:cap="rnd" w14:cmpd="sng" w14:algn="ctr">
                            <w14:noFill/>
                            <w14:prstDash w14:val="solid"/>
                            <w14:bevel/>
                          </w14:textOutline>
                        </w:rPr>
                        <w:t>,</w:t>
                      </w:r>
                      <w:r w:rsidRPr="0007497F">
                        <w:rPr>
                          <w:rFonts w:asciiTheme="minorHAnsi" w:eastAsiaTheme="minorHAnsi" w:hAnsiTheme="minorHAnsi" w:cstheme="minorHAnsi"/>
                          <w:i/>
                          <w:color w:val="1E3582" w:themeColor="accent1"/>
                          <w:kern w:val="2"/>
                          <w:sz w:val="18"/>
                          <w14:textOutline w14:w="9525" w14:cap="rnd" w14:cmpd="sng" w14:algn="ctr">
                            <w14:noFill/>
                            <w14:prstDash w14:val="solid"/>
                            <w14:bevel/>
                          </w14:textOutline>
                        </w:rPr>
                        <w:t xml:space="preserve"> it's so unhygieni</w:t>
                      </w:r>
                      <w:r w:rsidR="00714161" w:rsidRPr="0007497F">
                        <w:rPr>
                          <w:rFonts w:asciiTheme="minorHAnsi" w:eastAsiaTheme="minorHAnsi" w:hAnsiTheme="minorHAnsi" w:cstheme="minorHAnsi"/>
                          <w:i/>
                          <w:color w:val="1E3582" w:themeColor="accent1"/>
                          <w:kern w:val="2"/>
                          <w:sz w:val="18"/>
                          <w14:textOutline w14:w="9525" w14:cap="rnd" w14:cmpd="sng" w14:algn="ctr">
                            <w14:noFill/>
                            <w14:prstDash w14:val="solid"/>
                            <w14:bevel/>
                          </w14:textOutline>
                        </w:rPr>
                        <w:t>c</w:t>
                      </w:r>
                      <w:r w:rsidR="006E0457">
                        <w:rPr>
                          <w:rFonts w:asciiTheme="minorHAnsi" w:eastAsiaTheme="minorHAnsi" w:hAnsiTheme="minorHAnsi" w:cstheme="minorHAnsi"/>
                          <w:i/>
                          <w:color w:val="1E3582" w:themeColor="accent1"/>
                          <w:kern w:val="2"/>
                          <w:sz w:val="18"/>
                          <w14:textOutline w14:w="9525" w14:cap="rnd" w14:cmpd="sng" w14:algn="ctr">
                            <w14:noFill/>
                            <w14:prstDash w14:val="solid"/>
                            <w14:bevel/>
                          </w14:textOutline>
                        </w:rPr>
                        <w:t>.</w:t>
                      </w:r>
                      <w:r w:rsidR="00714161" w:rsidRPr="0007497F">
                        <w:rPr>
                          <w:rFonts w:asciiTheme="minorHAnsi" w:eastAsiaTheme="minorHAnsi" w:hAnsiTheme="minorHAnsi" w:cstheme="minorHAnsi"/>
                          <w:i/>
                          <w:color w:val="1E3582" w:themeColor="accent1"/>
                          <w:kern w:val="2"/>
                          <w:sz w:val="18"/>
                          <w14:textOutline w14:w="9525" w14:cap="rnd" w14:cmpd="sng" w14:algn="ctr">
                            <w14:noFill/>
                            <w14:prstDash w14:val="solid"/>
                            <w14:bevel/>
                          </w14:textOutline>
                        </w:rPr>
                        <w:t>’”</w:t>
                      </w:r>
                    </w:p>
                    <w:p w14:paraId="15A26F0A" w14:textId="165D0FE0" w:rsidR="00F17AE4" w:rsidRPr="0007497F" w:rsidRDefault="00CE3842" w:rsidP="004E2520">
                      <w:pPr>
                        <w:pStyle w:val="Picturecaptions"/>
                        <w:spacing w:before="180"/>
                        <w:rPr>
                          <w:rFonts w:asciiTheme="minorHAnsi" w:hAnsiTheme="minorHAnsi" w:cstheme="minorHAnsi"/>
                          <w:i/>
                          <w:iCs w:val="0"/>
                          <w:color w:val="1E3582" w:themeColor="accent1"/>
                          <w:sz w:val="18"/>
                          <w14:textOutline w14:w="9525" w14:cap="rnd" w14:cmpd="sng" w14:algn="ctr">
                            <w14:noFill/>
                            <w14:prstDash w14:val="solid"/>
                            <w14:bevel/>
                          </w14:textOutline>
                        </w:rPr>
                      </w:pPr>
                      <w:r w:rsidRPr="0007497F">
                        <w:rPr>
                          <w:rFonts w:asciiTheme="minorHAnsi" w:hAnsiTheme="minorHAnsi" w:cstheme="minorHAnsi"/>
                          <w:i/>
                          <w:iCs w:val="0"/>
                          <w:color w:val="1E3582" w:themeColor="accent1"/>
                          <w:sz w:val="18"/>
                          <w14:textOutline w14:w="9525" w14:cap="rnd" w14:cmpd="sng" w14:algn="ctr">
                            <w14:noFill/>
                            <w14:prstDash w14:val="solid"/>
                            <w14:bevel/>
                          </w14:textOutline>
                        </w:rPr>
                        <w:t>“</w:t>
                      </w:r>
                      <w:r w:rsidR="00F17AE4" w:rsidRPr="0007497F">
                        <w:rPr>
                          <w:rFonts w:asciiTheme="minorHAnsi" w:hAnsiTheme="minorHAnsi" w:cstheme="minorHAnsi"/>
                          <w:i/>
                          <w:iCs w:val="0"/>
                          <w:color w:val="1E3582" w:themeColor="accent1"/>
                          <w:sz w:val="18"/>
                          <w14:textOutline w14:w="9525" w14:cap="rnd" w14:cmpd="sng" w14:algn="ctr">
                            <w14:noFill/>
                            <w14:prstDash w14:val="solid"/>
                            <w14:bevel/>
                          </w14:textOutline>
                        </w:rPr>
                        <w:t>My work were incredibly flexible</w:t>
                      </w:r>
                      <w:r w:rsidR="00714161" w:rsidRPr="0007497F">
                        <w:rPr>
                          <w:rFonts w:asciiTheme="minorHAnsi" w:hAnsiTheme="minorHAnsi" w:cstheme="minorHAnsi"/>
                          <w:i/>
                          <w:iCs w:val="0"/>
                          <w:color w:val="1E3582" w:themeColor="accent1"/>
                          <w:sz w:val="18"/>
                          <w14:textOutline w14:w="9525" w14:cap="rnd" w14:cmpd="sng" w14:algn="ctr">
                            <w14:noFill/>
                            <w14:prstDash w14:val="solid"/>
                            <w14:bevel/>
                          </w14:textOutline>
                        </w:rPr>
                        <w:t>,</w:t>
                      </w:r>
                      <w:r w:rsidR="00F17AE4" w:rsidRPr="0007497F">
                        <w:rPr>
                          <w:rFonts w:asciiTheme="minorHAnsi" w:hAnsiTheme="minorHAnsi" w:cstheme="minorHAnsi"/>
                          <w:i/>
                          <w:iCs w:val="0"/>
                          <w:color w:val="1E3582" w:themeColor="accent1"/>
                          <w:sz w:val="18"/>
                          <w14:textOutline w14:w="9525" w14:cap="rnd" w14:cmpd="sng" w14:algn="ctr">
                            <w14:noFill/>
                            <w14:prstDash w14:val="solid"/>
                            <w14:bevel/>
                          </w14:textOutline>
                        </w:rPr>
                        <w:t xml:space="preserve"> </w:t>
                      </w:r>
                      <w:r w:rsidR="00723326" w:rsidRPr="0007497F">
                        <w:rPr>
                          <w:rFonts w:asciiTheme="minorHAnsi" w:hAnsiTheme="minorHAnsi" w:cstheme="minorHAnsi"/>
                          <w:i/>
                          <w:iCs w:val="0"/>
                          <w:color w:val="1E3582" w:themeColor="accent1"/>
                          <w:sz w:val="18"/>
                          <w14:textOutline w14:w="9525" w14:cap="rnd" w14:cmpd="sng" w14:algn="ctr">
                            <w14:noFill/>
                            <w14:prstDash w14:val="solid"/>
                            <w14:bevel/>
                          </w14:textOutline>
                        </w:rPr>
                        <w:t xml:space="preserve">and </w:t>
                      </w:r>
                      <w:r w:rsidR="004E2520" w:rsidRPr="0007497F">
                        <w:rPr>
                          <w:rFonts w:asciiTheme="minorHAnsi" w:hAnsiTheme="minorHAnsi" w:cstheme="minorHAnsi"/>
                          <w:i/>
                          <w:iCs w:val="0"/>
                          <w:color w:val="1E3582" w:themeColor="accent1"/>
                          <w:sz w:val="18"/>
                          <w14:textOutline w14:w="9525" w14:cap="rnd" w14:cmpd="sng" w14:algn="ctr">
                            <w14:noFill/>
                            <w14:prstDash w14:val="solid"/>
                            <w14:bevel/>
                          </w14:textOutline>
                        </w:rPr>
                        <w:t xml:space="preserve"> </w:t>
                      </w:r>
                      <w:r w:rsidR="00723326" w:rsidRPr="0007497F">
                        <w:rPr>
                          <w:rFonts w:asciiTheme="minorHAnsi" w:hAnsiTheme="minorHAnsi" w:cstheme="minorHAnsi"/>
                          <w:i/>
                          <w:iCs w:val="0"/>
                          <w:color w:val="1E3582" w:themeColor="accent1"/>
                          <w:sz w:val="18"/>
                          <w14:textOutline w14:w="9525" w14:cap="rnd" w14:cmpd="sng" w14:algn="ctr">
                            <w14:noFill/>
                            <w14:prstDash w14:val="solid"/>
                            <w14:bevel/>
                          </w14:textOutline>
                        </w:rPr>
                        <w:t>m</w:t>
                      </w:r>
                      <w:r w:rsidR="00F17AE4" w:rsidRPr="0007497F">
                        <w:rPr>
                          <w:rFonts w:asciiTheme="minorHAnsi" w:hAnsiTheme="minorHAnsi" w:cstheme="minorHAnsi"/>
                          <w:i/>
                          <w:iCs w:val="0"/>
                          <w:color w:val="1E3582" w:themeColor="accent1"/>
                          <w:sz w:val="18"/>
                          <w14:textOutline w14:w="9525" w14:cap="rnd" w14:cmpd="sng" w14:algn="ctr">
                            <w14:noFill/>
                            <w14:prstDash w14:val="solid"/>
                            <w14:bevel/>
                          </w14:textOutline>
                        </w:rPr>
                        <w:t xml:space="preserve">y manager </w:t>
                      </w:r>
                      <w:r w:rsidR="004E2520" w:rsidRPr="0007497F">
                        <w:rPr>
                          <w:rFonts w:asciiTheme="minorHAnsi" w:hAnsiTheme="minorHAnsi" w:cstheme="minorHAnsi"/>
                          <w:i/>
                          <w:iCs w:val="0"/>
                          <w:color w:val="1E3582" w:themeColor="accent1"/>
                          <w:sz w:val="18"/>
                          <w14:textOutline w14:w="9525" w14:cap="rnd" w14:cmpd="sng" w14:algn="ctr">
                            <w14:noFill/>
                            <w14:prstDash w14:val="solid"/>
                            <w14:bevel/>
                          </w14:textOutline>
                        </w:rPr>
                        <w:t xml:space="preserve">was </w:t>
                      </w:r>
                      <w:r w:rsidR="00F17AE4" w:rsidRPr="0007497F">
                        <w:rPr>
                          <w:rFonts w:asciiTheme="minorHAnsi" w:hAnsiTheme="minorHAnsi" w:cstheme="minorHAnsi"/>
                          <w:i/>
                          <w:iCs w:val="0"/>
                          <w:color w:val="1E3582" w:themeColor="accent1"/>
                          <w:sz w:val="18"/>
                          <w14:textOutline w14:w="9525" w14:cap="rnd" w14:cmpd="sng" w14:algn="ctr">
                            <w14:noFill/>
                            <w14:prstDash w14:val="solid"/>
                            <w14:bevel/>
                          </w14:textOutline>
                        </w:rPr>
                        <w:t>very supportive</w:t>
                      </w:r>
                      <w:r w:rsidR="006E0457">
                        <w:rPr>
                          <w:rFonts w:asciiTheme="minorHAnsi" w:hAnsiTheme="minorHAnsi" w:cstheme="minorHAnsi"/>
                          <w:i/>
                          <w:iCs w:val="0"/>
                          <w:color w:val="1E3582" w:themeColor="accent1"/>
                          <w:sz w:val="18"/>
                          <w14:textOutline w14:w="9525" w14:cap="rnd" w14:cmpd="sng" w14:algn="ctr">
                            <w14:noFill/>
                            <w14:prstDash w14:val="solid"/>
                            <w14:bevel/>
                          </w14:textOutline>
                        </w:rPr>
                        <w:t>.</w:t>
                      </w:r>
                      <w:r w:rsidR="0007497F">
                        <w:rPr>
                          <w:rFonts w:asciiTheme="minorHAnsi" w:hAnsiTheme="minorHAnsi" w:cstheme="minorHAnsi"/>
                          <w:i/>
                          <w:iCs w:val="0"/>
                          <w:color w:val="1E3582" w:themeColor="accent1"/>
                          <w:sz w:val="18"/>
                          <w14:textOutline w14:w="9525" w14:cap="rnd" w14:cmpd="sng" w14:algn="ctr">
                            <w14:noFill/>
                            <w14:prstDash w14:val="solid"/>
                            <w14:bevel/>
                          </w14:textOutline>
                        </w:rPr>
                        <w:t>”</w:t>
                      </w:r>
                    </w:p>
                    <w:p w14:paraId="517D86B0" w14:textId="77777777" w:rsidR="00F17AE4" w:rsidRPr="0007497F" w:rsidRDefault="00F17AE4" w:rsidP="00F17AE4">
                      <w:pPr>
                        <w:pStyle w:val="Picturecaptions"/>
                        <w:rPr>
                          <w:sz w:val="18"/>
                        </w:rPr>
                      </w:pPr>
                    </w:p>
                  </w:txbxContent>
                </v:textbox>
              </v:shape>
            </w:pict>
          </mc:Fallback>
        </mc:AlternateContent>
      </w:r>
      <w:r w:rsidRPr="009106B9">
        <w:rPr>
          <w:rFonts w:asciiTheme="minorHAnsi" w:hAnsiTheme="minorHAnsi" w:cs="Arial"/>
          <w:color w:val="212B32"/>
          <w:sz w:val="20"/>
          <w:szCs w:val="20"/>
        </w:rPr>
        <w:t xml:space="preserve">detrimental impact on wellbeing for both mother and child. To </w:t>
      </w:r>
      <w:r w:rsidRPr="009106B9">
        <w:rPr>
          <w:rFonts w:asciiTheme="minorHAnsi" w:hAnsiTheme="minorHAnsi"/>
          <w:color w:val="001D35"/>
          <w:sz w:val="20"/>
          <w:szCs w:val="20"/>
          <w:shd w:val="clear" w:color="auto" w:fill="FFFFFF"/>
        </w:rPr>
        <w:t xml:space="preserve">avoid physical discomfort and ensure a good milk supply, </w:t>
      </w:r>
      <w:r w:rsidR="009064A1" w:rsidRPr="009106B9">
        <w:rPr>
          <w:rFonts w:asciiTheme="minorHAnsi" w:hAnsiTheme="minorHAnsi"/>
          <w:color w:val="001D35"/>
          <w:sz w:val="20"/>
          <w:szCs w:val="20"/>
          <w:shd w:val="clear" w:color="auto" w:fill="FFFFFF"/>
        </w:rPr>
        <w:t>expressing breast milk/</w:t>
      </w:r>
      <w:r w:rsidRPr="009106B9">
        <w:rPr>
          <w:rFonts w:asciiTheme="minorHAnsi" w:hAnsiTheme="minorHAnsi"/>
          <w:color w:val="001D35"/>
          <w:sz w:val="20"/>
          <w:szCs w:val="20"/>
          <w:shd w:val="clear" w:color="auto" w:fill="FFFFFF"/>
        </w:rPr>
        <w:t>breastfeeding while at work is often unavoidable</w:t>
      </w:r>
      <w:r w:rsidR="00B24FFF">
        <w:rPr>
          <w:rFonts w:asciiTheme="minorHAnsi" w:hAnsiTheme="minorHAnsi"/>
          <w:color w:val="001D35"/>
          <w:sz w:val="18"/>
          <w:szCs w:val="18"/>
          <w:shd w:val="clear" w:color="auto" w:fill="FFFFFF"/>
        </w:rPr>
        <w:t>.</w:t>
      </w:r>
    </w:p>
    <w:p w14:paraId="48DC3C50" w14:textId="1D1B2C3E" w:rsidR="00F55079" w:rsidRPr="00E75273" w:rsidRDefault="0080443D" w:rsidP="0007497F">
      <w:pPr>
        <w:pStyle w:val="NormalWeb"/>
        <w:spacing w:before="200" w:beforeAutospacing="0" w:after="0" w:afterAutospacing="0" w:line="336" w:lineRule="auto"/>
        <w:ind w:left="567"/>
        <w:rPr>
          <w:rFonts w:asciiTheme="minorHAnsi" w:hAnsiTheme="minorHAnsi" w:cs="Arial"/>
          <w:color w:val="212B32"/>
          <w:sz w:val="18"/>
          <w:szCs w:val="18"/>
        </w:rPr>
      </w:pPr>
      <w:r w:rsidRPr="009106B9">
        <w:rPr>
          <w:rFonts w:asciiTheme="minorHAnsi" w:hAnsiTheme="minorHAnsi" w:cstheme="minorHAnsi"/>
          <w:noProof/>
          <w:color w:val="50535A" w:themeColor="text1"/>
          <w:sz w:val="20"/>
          <w:szCs w:val="20"/>
        </w:rPr>
        <mc:AlternateContent>
          <mc:Choice Requires="wps">
            <w:drawing>
              <wp:anchor distT="0" distB="0" distL="114300" distR="114300" simplePos="0" relativeHeight="251712512" behindDoc="0" locked="0" layoutInCell="1" allowOverlap="1" wp14:anchorId="32B7EED5" wp14:editId="6AFF27DF">
                <wp:simplePos x="0" y="0"/>
                <wp:positionH relativeFrom="margin">
                  <wp:align>right</wp:align>
                </wp:positionH>
                <wp:positionV relativeFrom="page">
                  <wp:posOffset>1911350</wp:posOffset>
                </wp:positionV>
                <wp:extent cx="2349500" cy="1727200"/>
                <wp:effectExtent l="0" t="0" r="0" b="6350"/>
                <wp:wrapNone/>
                <wp:docPr id="840403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1727200"/>
                        </a:xfrm>
                        <a:prstGeom prst="rect">
                          <a:avLst/>
                        </a:prstGeom>
                        <a:solidFill>
                          <a:schemeClr val="accent2"/>
                        </a:solidFill>
                        <a:ln w="9525">
                          <a:noFill/>
                          <a:miter lim="800000"/>
                          <a:headEnd/>
                          <a:tailEnd/>
                        </a:ln>
                      </wps:spPr>
                      <wps:txbx>
                        <w:txbxContent>
                          <w:p w14:paraId="2E9AF793" w14:textId="77777777" w:rsidR="00714161" w:rsidRPr="00C66D79" w:rsidRDefault="00714161" w:rsidP="00714161">
                            <w:pPr>
                              <w:pStyle w:val="PULLQUOTE"/>
                              <w:spacing w:before="0"/>
                              <w:rPr>
                                <w:rFonts w:asciiTheme="minorHAnsi" w:hAnsiTheme="minorHAnsi" w:cstheme="minorHAnsi"/>
                                <w:szCs w:val="18"/>
                              </w:rPr>
                            </w:pPr>
                            <w:r>
                              <w:rPr>
                                <w:rFonts w:asciiTheme="minorHAnsi" w:hAnsiTheme="minorHAnsi" w:cstheme="minorHAnsi"/>
                                <w:szCs w:val="18"/>
                              </w:rPr>
                              <w:t>Mothers without workplace support may experience:</w:t>
                            </w:r>
                          </w:p>
                          <w:p w14:paraId="0A18882A" w14:textId="59A975FE" w:rsidR="00714161" w:rsidRPr="009E274B" w:rsidRDefault="00714161" w:rsidP="00714161">
                            <w:pPr>
                              <w:pStyle w:val="PULLQUOTE"/>
                              <w:numPr>
                                <w:ilvl w:val="0"/>
                                <w:numId w:val="24"/>
                              </w:numPr>
                              <w:spacing w:before="0"/>
                              <w:ind w:left="142" w:hanging="142"/>
                              <w:rPr>
                                <w:rFonts w:asciiTheme="minorHAnsi" w:hAnsiTheme="minorHAnsi" w:cstheme="minorHAnsi"/>
                                <w:b w:val="0"/>
                                <w:bCs/>
                                <w:szCs w:val="18"/>
                              </w:rPr>
                            </w:pPr>
                            <w:r w:rsidRPr="009E274B">
                              <w:rPr>
                                <w:rFonts w:asciiTheme="minorHAnsi" w:hAnsiTheme="minorHAnsi" w:cstheme="minorHAnsi"/>
                                <w:b w:val="0"/>
                                <w:bCs/>
                                <w:szCs w:val="18"/>
                              </w:rPr>
                              <w:t xml:space="preserve"> </w:t>
                            </w:r>
                            <w:r w:rsidRPr="009E274B">
                              <w:rPr>
                                <w:rFonts w:asciiTheme="minorHAnsi" w:hAnsiTheme="minorHAnsi" w:cstheme="minorHAnsi"/>
                                <w:b w:val="0"/>
                                <w:bCs/>
                              </w:rPr>
                              <w:t>Engorgement (breasts becoming full) or mastitis (inflammation of breast tissue)</w:t>
                            </w:r>
                            <w:r w:rsidR="0080443D">
                              <w:rPr>
                                <w:rFonts w:asciiTheme="minorHAnsi" w:hAnsiTheme="minorHAnsi" w:cstheme="minorHAnsi"/>
                                <w:b w:val="0"/>
                                <w:bCs/>
                              </w:rPr>
                              <w:t>.</w:t>
                            </w:r>
                          </w:p>
                          <w:p w14:paraId="6A2C6ADA" w14:textId="77777777" w:rsidR="00714161" w:rsidRPr="009E274B" w:rsidRDefault="00714161" w:rsidP="00714161">
                            <w:pPr>
                              <w:pStyle w:val="PULLQUOTE"/>
                              <w:numPr>
                                <w:ilvl w:val="0"/>
                                <w:numId w:val="24"/>
                              </w:numPr>
                              <w:spacing w:before="0"/>
                              <w:ind w:left="142" w:hanging="142"/>
                              <w:rPr>
                                <w:rFonts w:asciiTheme="minorHAnsi" w:hAnsiTheme="minorHAnsi" w:cstheme="minorHAnsi"/>
                                <w:b w:val="0"/>
                                <w:bCs/>
                                <w:szCs w:val="18"/>
                              </w:rPr>
                            </w:pPr>
                            <w:r w:rsidRPr="009E274B">
                              <w:rPr>
                                <w:rFonts w:asciiTheme="minorHAnsi" w:hAnsiTheme="minorHAnsi" w:cstheme="minorHAnsi"/>
                                <w:b w:val="0"/>
                                <w:bCs/>
                                <w:szCs w:val="18"/>
                              </w:rPr>
                              <w:t>R</w:t>
                            </w:r>
                            <w:r w:rsidRPr="009E274B">
                              <w:rPr>
                                <w:rFonts w:asciiTheme="minorHAnsi" w:hAnsiTheme="minorHAnsi" w:cstheme="minorHAnsi"/>
                                <w:b w:val="0"/>
                                <w:bCs/>
                              </w:rPr>
                              <w:t>educed milk supply.</w:t>
                            </w:r>
                          </w:p>
                          <w:p w14:paraId="450C24DB" w14:textId="77777777" w:rsidR="00714161" w:rsidRPr="009E274B" w:rsidRDefault="00714161" w:rsidP="00714161">
                            <w:pPr>
                              <w:pStyle w:val="PULLQUOTE"/>
                              <w:numPr>
                                <w:ilvl w:val="0"/>
                                <w:numId w:val="24"/>
                              </w:numPr>
                              <w:spacing w:before="0"/>
                              <w:ind w:left="142" w:hanging="142"/>
                              <w:rPr>
                                <w:rFonts w:asciiTheme="minorHAnsi" w:hAnsiTheme="minorHAnsi" w:cstheme="minorHAnsi"/>
                                <w:b w:val="0"/>
                                <w:bCs/>
                                <w:szCs w:val="18"/>
                              </w:rPr>
                            </w:pPr>
                            <w:r w:rsidRPr="009E274B">
                              <w:rPr>
                                <w:rFonts w:asciiTheme="minorHAnsi" w:hAnsiTheme="minorHAnsi" w:cstheme="minorHAnsi"/>
                                <w:b w:val="0"/>
                                <w:bCs/>
                              </w:rPr>
                              <w:t>Fatigue, anxiety, sadness</w:t>
                            </w:r>
                            <w:r w:rsidRPr="009E274B">
                              <w:rPr>
                                <w:rFonts w:asciiTheme="minorHAnsi" w:hAnsiTheme="minorHAnsi" w:cstheme="minorHAnsi"/>
                                <w:b w:val="0"/>
                                <w:bCs/>
                                <w:szCs w:val="18"/>
                              </w:rPr>
                              <w:t>. G</w:t>
                            </w:r>
                            <w:r w:rsidRPr="009E274B">
                              <w:rPr>
                                <w:rFonts w:asciiTheme="minorHAnsi" w:hAnsiTheme="minorHAnsi" w:cstheme="minorHAnsi"/>
                                <w:b w:val="0"/>
                                <w:bCs/>
                              </w:rPr>
                              <w:t>uilt around not meeting breastfeeding goals.</w:t>
                            </w:r>
                          </w:p>
                          <w:p w14:paraId="7DEEC277" w14:textId="77777777" w:rsidR="00714161" w:rsidRPr="009E274B" w:rsidRDefault="00714161" w:rsidP="00714161">
                            <w:pPr>
                              <w:pStyle w:val="PULLQUOTE"/>
                              <w:numPr>
                                <w:ilvl w:val="0"/>
                                <w:numId w:val="24"/>
                              </w:numPr>
                              <w:spacing w:before="0"/>
                              <w:ind w:left="142" w:hanging="142"/>
                              <w:rPr>
                                <w:rFonts w:asciiTheme="minorHAnsi" w:hAnsiTheme="minorHAnsi" w:cstheme="minorHAnsi"/>
                                <w:b w:val="0"/>
                                <w:bCs/>
                                <w:szCs w:val="18"/>
                              </w:rPr>
                            </w:pPr>
                            <w:r w:rsidRPr="009E274B">
                              <w:rPr>
                                <w:rFonts w:asciiTheme="minorHAnsi" w:hAnsiTheme="minorHAnsi" w:cstheme="minorHAnsi"/>
                                <w:b w:val="0"/>
                                <w:bCs/>
                              </w:rPr>
                              <w:t xml:space="preserve">Difficulty balancing motherhood and work. </w:t>
                            </w:r>
                          </w:p>
                          <w:p w14:paraId="35D37162" w14:textId="25DD1C7F" w:rsidR="00F55079" w:rsidRPr="00C66D79" w:rsidRDefault="00F55079" w:rsidP="00F55079">
                            <w:pPr>
                              <w:pStyle w:val="PULLQUOTE"/>
                              <w:numPr>
                                <w:ilvl w:val="0"/>
                                <w:numId w:val="24"/>
                              </w:numPr>
                              <w:spacing w:before="0"/>
                              <w:rPr>
                                <w:rFonts w:asciiTheme="minorHAnsi" w:hAnsiTheme="minorHAnsi" w:cstheme="minorHAnsi"/>
                                <w:szCs w:val="18"/>
                              </w:rPr>
                            </w:pPr>
                            <w:r>
                              <w:rPr>
                                <w:rFonts w:asciiTheme="minorHAnsi" w:hAnsiTheme="minorHAnsi" w:cstheme="minorHAnsi"/>
                              </w:rPr>
                              <w:t xml:space="preserve"> </w:t>
                            </w:r>
                          </w:p>
                        </w:txbxContent>
                      </wps:txbx>
                      <wps:bodyPr rot="0" vert="horz" wrap="square" lIns="91440" tIns="90000" rIns="91440" bIns="9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7EED5" id="_x0000_s1029" type="#_x0000_t202" style="position:absolute;left:0;text-align:left;margin-left:133.8pt;margin-top:150.5pt;width:185pt;height:136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" fillcolor="#dae1f6 [3205]" stroked="f">
                <v:textbox inset=",2.5mm,,2.5mm">
                  <w:txbxContent>
                    <w:p w14:paraId="2E9AF793" w14:textId="77777777" w:rsidR="00714161" w:rsidRPr="00C66D79" w:rsidRDefault="00714161" w:rsidP="00714161">
                      <w:pPr>
                        <w:pStyle w:val="PULLQUOTE"/>
                        <w:spacing w:before="0"/>
                        <w:rPr>
                          <w:rFonts w:asciiTheme="minorHAnsi" w:hAnsiTheme="minorHAnsi" w:cstheme="minorHAnsi"/>
                          <w:szCs w:val="18"/>
                        </w:rPr>
                      </w:pPr>
                      <w:r>
                        <w:rPr>
                          <w:rFonts w:asciiTheme="minorHAnsi" w:hAnsiTheme="minorHAnsi" w:cstheme="minorHAnsi"/>
                          <w:szCs w:val="18"/>
                        </w:rPr>
                        <w:t>Mothers without workplace support may experience:</w:t>
                      </w:r>
                    </w:p>
                    <w:p w14:paraId="0A18882A" w14:textId="59A975FE" w:rsidR="00714161" w:rsidRPr="009E274B" w:rsidRDefault="00714161" w:rsidP="00714161">
                      <w:pPr>
                        <w:pStyle w:val="PULLQUOTE"/>
                        <w:numPr>
                          <w:ilvl w:val="0"/>
                          <w:numId w:val="24"/>
                        </w:numPr>
                        <w:spacing w:before="0"/>
                        <w:ind w:left="142" w:hanging="142"/>
                        <w:rPr>
                          <w:rFonts w:asciiTheme="minorHAnsi" w:hAnsiTheme="minorHAnsi" w:cstheme="minorHAnsi"/>
                          <w:b w:val="0"/>
                          <w:bCs/>
                          <w:szCs w:val="18"/>
                        </w:rPr>
                      </w:pPr>
                      <w:r w:rsidRPr="009E274B">
                        <w:rPr>
                          <w:rFonts w:asciiTheme="minorHAnsi" w:hAnsiTheme="minorHAnsi" w:cstheme="minorHAnsi"/>
                          <w:b w:val="0"/>
                          <w:bCs/>
                          <w:szCs w:val="18"/>
                        </w:rPr>
                        <w:t xml:space="preserve"> </w:t>
                      </w:r>
                      <w:r w:rsidRPr="009E274B">
                        <w:rPr>
                          <w:rFonts w:asciiTheme="minorHAnsi" w:hAnsiTheme="minorHAnsi" w:cstheme="minorHAnsi"/>
                          <w:b w:val="0"/>
                          <w:bCs/>
                        </w:rPr>
                        <w:t>Engorgement (breasts becoming full) or mastitis (inflammation of breast tissue)</w:t>
                      </w:r>
                      <w:r w:rsidR="0080443D">
                        <w:rPr>
                          <w:rFonts w:asciiTheme="minorHAnsi" w:hAnsiTheme="minorHAnsi" w:cstheme="minorHAnsi"/>
                          <w:b w:val="0"/>
                          <w:bCs/>
                        </w:rPr>
                        <w:t>.</w:t>
                      </w:r>
                    </w:p>
                    <w:p w14:paraId="6A2C6ADA" w14:textId="77777777" w:rsidR="00714161" w:rsidRPr="009E274B" w:rsidRDefault="00714161" w:rsidP="00714161">
                      <w:pPr>
                        <w:pStyle w:val="PULLQUOTE"/>
                        <w:numPr>
                          <w:ilvl w:val="0"/>
                          <w:numId w:val="24"/>
                        </w:numPr>
                        <w:spacing w:before="0"/>
                        <w:ind w:left="142" w:hanging="142"/>
                        <w:rPr>
                          <w:rFonts w:asciiTheme="minorHAnsi" w:hAnsiTheme="minorHAnsi" w:cstheme="minorHAnsi"/>
                          <w:b w:val="0"/>
                          <w:bCs/>
                          <w:szCs w:val="18"/>
                        </w:rPr>
                      </w:pPr>
                      <w:r w:rsidRPr="009E274B">
                        <w:rPr>
                          <w:rFonts w:asciiTheme="minorHAnsi" w:hAnsiTheme="minorHAnsi" w:cstheme="minorHAnsi"/>
                          <w:b w:val="0"/>
                          <w:bCs/>
                          <w:szCs w:val="18"/>
                        </w:rPr>
                        <w:t>R</w:t>
                      </w:r>
                      <w:r w:rsidRPr="009E274B">
                        <w:rPr>
                          <w:rFonts w:asciiTheme="minorHAnsi" w:hAnsiTheme="minorHAnsi" w:cstheme="minorHAnsi"/>
                          <w:b w:val="0"/>
                          <w:bCs/>
                        </w:rPr>
                        <w:t>educed milk supply.</w:t>
                      </w:r>
                    </w:p>
                    <w:p w14:paraId="450C24DB" w14:textId="77777777" w:rsidR="00714161" w:rsidRPr="009E274B" w:rsidRDefault="00714161" w:rsidP="00714161">
                      <w:pPr>
                        <w:pStyle w:val="PULLQUOTE"/>
                        <w:numPr>
                          <w:ilvl w:val="0"/>
                          <w:numId w:val="24"/>
                        </w:numPr>
                        <w:spacing w:before="0"/>
                        <w:ind w:left="142" w:hanging="142"/>
                        <w:rPr>
                          <w:rFonts w:asciiTheme="minorHAnsi" w:hAnsiTheme="minorHAnsi" w:cstheme="minorHAnsi"/>
                          <w:b w:val="0"/>
                          <w:bCs/>
                          <w:szCs w:val="18"/>
                        </w:rPr>
                      </w:pPr>
                      <w:r w:rsidRPr="009E274B">
                        <w:rPr>
                          <w:rFonts w:asciiTheme="minorHAnsi" w:hAnsiTheme="minorHAnsi" w:cstheme="minorHAnsi"/>
                          <w:b w:val="0"/>
                          <w:bCs/>
                        </w:rPr>
                        <w:t>Fatigue, anxiety, sadness</w:t>
                      </w:r>
                      <w:r w:rsidRPr="009E274B">
                        <w:rPr>
                          <w:rFonts w:asciiTheme="minorHAnsi" w:hAnsiTheme="minorHAnsi" w:cstheme="minorHAnsi"/>
                          <w:b w:val="0"/>
                          <w:bCs/>
                          <w:szCs w:val="18"/>
                        </w:rPr>
                        <w:t>. G</w:t>
                      </w:r>
                      <w:r w:rsidRPr="009E274B">
                        <w:rPr>
                          <w:rFonts w:asciiTheme="minorHAnsi" w:hAnsiTheme="minorHAnsi" w:cstheme="minorHAnsi"/>
                          <w:b w:val="0"/>
                          <w:bCs/>
                        </w:rPr>
                        <w:t>uilt around not meeting breastfeeding goals.</w:t>
                      </w:r>
                    </w:p>
                    <w:p w14:paraId="7DEEC277" w14:textId="77777777" w:rsidR="00714161" w:rsidRPr="009E274B" w:rsidRDefault="00714161" w:rsidP="00714161">
                      <w:pPr>
                        <w:pStyle w:val="PULLQUOTE"/>
                        <w:numPr>
                          <w:ilvl w:val="0"/>
                          <w:numId w:val="24"/>
                        </w:numPr>
                        <w:spacing w:before="0"/>
                        <w:ind w:left="142" w:hanging="142"/>
                        <w:rPr>
                          <w:rFonts w:asciiTheme="minorHAnsi" w:hAnsiTheme="minorHAnsi" w:cstheme="minorHAnsi"/>
                          <w:b w:val="0"/>
                          <w:bCs/>
                          <w:szCs w:val="18"/>
                        </w:rPr>
                      </w:pPr>
                      <w:r w:rsidRPr="009E274B">
                        <w:rPr>
                          <w:rFonts w:asciiTheme="minorHAnsi" w:hAnsiTheme="minorHAnsi" w:cstheme="minorHAnsi"/>
                          <w:b w:val="0"/>
                          <w:bCs/>
                        </w:rPr>
                        <w:t xml:space="preserve">Difficulty balancing motherhood and work. </w:t>
                      </w:r>
                    </w:p>
                    <w:p w14:paraId="35D37162" w14:textId="25DD1C7F" w:rsidR="00F55079" w:rsidRPr="00C66D79" w:rsidRDefault="00F55079" w:rsidP="00F55079">
                      <w:pPr>
                        <w:pStyle w:val="PULLQUOTE"/>
                        <w:numPr>
                          <w:ilvl w:val="0"/>
                          <w:numId w:val="24"/>
                        </w:numPr>
                        <w:spacing w:before="0"/>
                        <w:rPr>
                          <w:rFonts w:asciiTheme="minorHAnsi" w:hAnsiTheme="minorHAnsi" w:cstheme="minorHAnsi"/>
                          <w:szCs w:val="18"/>
                        </w:rPr>
                      </w:pPr>
                      <w:r>
                        <w:rPr>
                          <w:rFonts w:asciiTheme="minorHAnsi" w:hAnsiTheme="minorHAnsi" w:cstheme="minorHAnsi"/>
                        </w:rPr>
                        <w:t xml:space="preserve"> </w:t>
                      </w:r>
                    </w:p>
                  </w:txbxContent>
                </v:textbox>
                <w10:wrap anchorx="margin" anchory="page"/>
              </v:shape>
            </w:pict>
          </mc:Fallback>
        </mc:AlternateContent>
      </w:r>
      <w:r w:rsidR="0007497F" w:rsidRPr="00535F1A">
        <w:rPr>
          <w:noProof/>
          <w:sz w:val="28"/>
          <w:szCs w:val="28"/>
        </w:rPr>
        <mc:AlternateContent>
          <mc:Choice Requires="wps">
            <w:drawing>
              <wp:anchor distT="0" distB="0" distL="114300" distR="114300" simplePos="0" relativeHeight="251686912" behindDoc="0" locked="0" layoutInCell="1" allowOverlap="1" wp14:anchorId="0005D252" wp14:editId="6EE6EE2B">
                <wp:simplePos x="0" y="0"/>
                <wp:positionH relativeFrom="column">
                  <wp:posOffset>-1323975</wp:posOffset>
                </wp:positionH>
                <wp:positionV relativeFrom="paragraph">
                  <wp:posOffset>1452880</wp:posOffset>
                </wp:positionV>
                <wp:extent cx="1558290" cy="3321050"/>
                <wp:effectExtent l="0" t="0" r="3810" b="0"/>
                <wp:wrapNone/>
                <wp:docPr id="760090201" name="Text Box 3"/>
                <wp:cNvGraphicFramePr/>
                <a:graphic xmlns:a="http://schemas.openxmlformats.org/drawingml/2006/main">
                  <a:graphicData uri="http://schemas.microsoft.com/office/word/2010/wordprocessingShape">
                    <wps:wsp>
                      <wps:cNvSpPr txBox="1"/>
                      <wps:spPr>
                        <a:xfrm>
                          <a:off x="0" y="0"/>
                          <a:ext cx="1558290" cy="3321050"/>
                        </a:xfrm>
                        <a:prstGeom prst="rect">
                          <a:avLst/>
                        </a:prstGeom>
                        <a:solidFill>
                          <a:schemeClr val="accent2"/>
                        </a:solidFill>
                        <a:ln>
                          <a:noFill/>
                        </a:ln>
                      </wps:spPr>
                      <wps:txbx>
                        <w:txbxContent>
                          <w:p w14:paraId="1C92FC09" w14:textId="5FC81791" w:rsidR="00C82D37" w:rsidRPr="00C66D79" w:rsidRDefault="00C82D37" w:rsidP="004E2520">
                            <w:pPr>
                              <w:pStyle w:val="Picturecaptions"/>
                              <w:spacing w:before="180"/>
                              <w:rPr>
                                <w:rFonts w:asciiTheme="minorHAnsi" w:hAnsiTheme="minorHAnsi" w:cstheme="minorHAnsi"/>
                                <w:b/>
                                <w:bCs/>
                                <w:color w:val="1E3582" w:themeColor="accent1"/>
                                <w:sz w:val="18"/>
                              </w:rPr>
                            </w:pPr>
                            <w:r w:rsidRPr="00C66D79">
                              <w:rPr>
                                <w:rFonts w:asciiTheme="minorHAnsi" w:hAnsiTheme="minorHAnsi" w:cstheme="minorHAnsi"/>
                                <w:b/>
                                <w:bCs/>
                                <w:color w:val="1E3582" w:themeColor="accent1"/>
                                <w:sz w:val="18"/>
                              </w:rPr>
                              <w:t>Employers told us</w:t>
                            </w:r>
                          </w:p>
                          <w:p w14:paraId="7BE294A9" w14:textId="2F5CB6BD" w:rsidR="00F26DC0" w:rsidRPr="0007497F" w:rsidRDefault="004E2520" w:rsidP="004E2520">
                            <w:pPr>
                              <w:pStyle w:val="Picturecaptions"/>
                              <w:spacing w:before="180"/>
                              <w:rPr>
                                <w:rFonts w:asciiTheme="minorHAnsi" w:eastAsiaTheme="minorHAnsi" w:hAnsiTheme="minorHAnsi" w:cstheme="minorHAnsi"/>
                                <w:i/>
                                <w:color w:val="1E3582" w:themeColor="accent1"/>
                                <w:kern w:val="2"/>
                                <w:sz w:val="18"/>
                              </w:rPr>
                            </w:pPr>
                            <w:r w:rsidRPr="00D148F3">
                              <w:rPr>
                                <w:rFonts w:asciiTheme="minorHAnsi" w:eastAsiaTheme="minorHAnsi" w:hAnsiTheme="minorHAnsi" w:cstheme="minorHAnsi"/>
                                <w:i/>
                                <w:color w:val="1E3582" w:themeColor="accent1"/>
                                <w:kern w:val="2"/>
                                <w:sz w:val="18"/>
                              </w:rPr>
                              <w:t>”I</w:t>
                            </w:r>
                            <w:r w:rsidRPr="0007497F">
                              <w:rPr>
                                <w:rFonts w:asciiTheme="minorHAnsi" w:eastAsiaTheme="minorHAnsi" w:hAnsiTheme="minorHAnsi" w:cstheme="minorHAnsi"/>
                                <w:i/>
                                <w:color w:val="1E3582" w:themeColor="accent1"/>
                                <w:kern w:val="2"/>
                                <w:sz w:val="18"/>
                              </w:rPr>
                              <w:t xml:space="preserve"> </w:t>
                            </w:r>
                            <w:r w:rsidR="00F26DC0" w:rsidRPr="0007497F">
                              <w:rPr>
                                <w:rFonts w:asciiTheme="minorHAnsi" w:eastAsiaTheme="minorHAnsi" w:hAnsiTheme="minorHAnsi" w:cstheme="minorHAnsi"/>
                                <w:i/>
                                <w:color w:val="1E3582" w:themeColor="accent1"/>
                                <w:kern w:val="2"/>
                                <w:sz w:val="18"/>
                              </w:rPr>
                              <w:t>would like to know the legal obligations and how to support breastfeeding employees</w:t>
                            </w:r>
                            <w:r w:rsidR="00D148F3">
                              <w:rPr>
                                <w:rFonts w:asciiTheme="minorHAnsi" w:eastAsiaTheme="minorHAnsi" w:hAnsiTheme="minorHAnsi" w:cstheme="minorHAnsi"/>
                                <w:i/>
                                <w:color w:val="1E3582" w:themeColor="accent1"/>
                                <w:kern w:val="2"/>
                                <w:sz w:val="18"/>
                              </w:rPr>
                              <w:t>.</w:t>
                            </w:r>
                            <w:r w:rsidR="00F26DC0" w:rsidRPr="0007497F">
                              <w:rPr>
                                <w:rFonts w:asciiTheme="minorHAnsi" w:eastAsiaTheme="minorHAnsi" w:hAnsiTheme="minorHAnsi" w:cstheme="minorHAnsi"/>
                                <w:i/>
                                <w:color w:val="1E3582" w:themeColor="accent1"/>
                                <w:kern w:val="2"/>
                                <w:sz w:val="18"/>
                              </w:rPr>
                              <w:t>”</w:t>
                            </w:r>
                          </w:p>
                          <w:p w14:paraId="2BD485E9" w14:textId="12DB469B" w:rsidR="0018190B" w:rsidRPr="0007497F" w:rsidRDefault="0018190B" w:rsidP="004E2520">
                            <w:pPr>
                              <w:pStyle w:val="Picturecaptions"/>
                              <w:spacing w:before="180"/>
                              <w:rPr>
                                <w:rFonts w:asciiTheme="minorHAnsi" w:eastAsiaTheme="minorHAnsi" w:hAnsiTheme="minorHAnsi" w:cstheme="minorHAnsi"/>
                                <w:i/>
                                <w:color w:val="1E3582" w:themeColor="accent1"/>
                                <w:kern w:val="2"/>
                                <w:sz w:val="18"/>
                              </w:rPr>
                            </w:pPr>
                            <w:r w:rsidRPr="0007497F">
                              <w:rPr>
                                <w:rFonts w:asciiTheme="minorHAnsi" w:eastAsiaTheme="minorHAnsi" w:hAnsiTheme="minorHAnsi" w:cstheme="minorHAnsi"/>
                                <w:i/>
                                <w:color w:val="1E3582" w:themeColor="accent1"/>
                                <w:kern w:val="2"/>
                                <w:sz w:val="18"/>
                              </w:rPr>
                              <w:t>“</w:t>
                            </w:r>
                            <w:r w:rsidR="00F26DC0" w:rsidRPr="0007497F">
                              <w:rPr>
                                <w:rFonts w:asciiTheme="minorHAnsi" w:eastAsiaTheme="minorHAnsi" w:hAnsiTheme="minorHAnsi" w:cstheme="minorHAnsi"/>
                                <w:i/>
                                <w:color w:val="1E3582" w:themeColor="accent1"/>
                                <w:kern w:val="2"/>
                                <w:sz w:val="18"/>
                              </w:rPr>
                              <w:t>I think our organisation should have a clear policy so it can be referred to by managers and employees</w:t>
                            </w:r>
                            <w:r w:rsidR="00D148F3">
                              <w:rPr>
                                <w:rFonts w:asciiTheme="minorHAnsi" w:eastAsiaTheme="minorHAnsi" w:hAnsiTheme="minorHAnsi" w:cstheme="minorHAnsi"/>
                                <w:i/>
                                <w:color w:val="1E3582" w:themeColor="accent1"/>
                                <w:kern w:val="2"/>
                                <w:sz w:val="18"/>
                              </w:rPr>
                              <w:t>.</w:t>
                            </w:r>
                            <w:r w:rsidR="000C7C76" w:rsidRPr="0007497F">
                              <w:rPr>
                                <w:rFonts w:asciiTheme="minorHAnsi" w:eastAsiaTheme="minorHAnsi" w:hAnsiTheme="minorHAnsi" w:cstheme="minorHAnsi"/>
                                <w:i/>
                                <w:color w:val="1E3582" w:themeColor="accent1"/>
                                <w:kern w:val="2"/>
                                <w:sz w:val="18"/>
                              </w:rPr>
                              <w:t xml:space="preserve">” </w:t>
                            </w:r>
                          </w:p>
                          <w:p w14:paraId="1C9685CC" w14:textId="77777777" w:rsidR="00F26DC0" w:rsidRPr="0007497F" w:rsidRDefault="00F26DC0" w:rsidP="004E2520">
                            <w:pPr>
                              <w:pStyle w:val="Picturecaptions"/>
                              <w:spacing w:before="180"/>
                              <w:rPr>
                                <w:rFonts w:asciiTheme="minorHAnsi" w:eastAsiaTheme="minorHAnsi" w:hAnsiTheme="minorHAnsi" w:cstheme="minorHAnsi"/>
                                <w:i/>
                                <w:color w:val="1E3582" w:themeColor="accent1"/>
                                <w:kern w:val="2"/>
                                <w:sz w:val="18"/>
                              </w:rPr>
                            </w:pPr>
                            <w:r w:rsidRPr="0007497F">
                              <w:rPr>
                                <w:rFonts w:asciiTheme="minorHAnsi" w:eastAsiaTheme="minorHAnsi" w:hAnsiTheme="minorHAnsi" w:cstheme="minorHAnsi"/>
                                <w:i/>
                                <w:color w:val="1E3582" w:themeColor="accent1"/>
                                <w:kern w:val="2"/>
                                <w:sz w:val="18"/>
                              </w:rPr>
                              <w:t>“I see supporting breastfeeding as being an investment in your organisation, in staff retention, and in improving morale.”</w:t>
                            </w:r>
                          </w:p>
                          <w:p w14:paraId="4A594C6F" w14:textId="77777777" w:rsidR="0018190B" w:rsidRPr="0007497F" w:rsidRDefault="0018190B" w:rsidP="004F710D">
                            <w:pPr>
                              <w:pStyle w:val="Picturecaptions"/>
                              <w:rPr>
                                <w:sz w:val="18"/>
                              </w:rPr>
                            </w:pP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5D252" id="_x0000_s1030" type="#_x0000_t202" style="position:absolute;left:0;text-align:left;margin-left:-104.25pt;margin-top:114.4pt;width:122.7pt;height:26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" fillcolor="#dae1f6 [3205]" stroked="f">
                <v:textbox inset="2mm,0,2mm,0">
                  <w:txbxContent>
                    <w:p w14:paraId="1C92FC09" w14:textId="5FC81791" w:rsidR="00C82D37" w:rsidRPr="00C66D79" w:rsidRDefault="00C82D37" w:rsidP="004E2520">
                      <w:pPr>
                        <w:pStyle w:val="Picturecaptions"/>
                        <w:spacing w:before="180"/>
                        <w:rPr>
                          <w:rFonts w:asciiTheme="minorHAnsi" w:hAnsiTheme="minorHAnsi" w:cstheme="minorHAnsi"/>
                          <w:b/>
                          <w:bCs/>
                          <w:color w:val="1E3582" w:themeColor="accent1"/>
                          <w:sz w:val="18"/>
                        </w:rPr>
                      </w:pPr>
                      <w:r w:rsidRPr="00C66D79">
                        <w:rPr>
                          <w:rFonts w:asciiTheme="minorHAnsi" w:hAnsiTheme="minorHAnsi" w:cstheme="minorHAnsi"/>
                          <w:b/>
                          <w:bCs/>
                          <w:color w:val="1E3582" w:themeColor="accent1"/>
                          <w:sz w:val="18"/>
                        </w:rPr>
                        <w:t>Employers told us</w:t>
                      </w:r>
                    </w:p>
                    <w:p w14:paraId="7BE294A9" w14:textId="2F5CB6BD" w:rsidR="00F26DC0" w:rsidRPr="0007497F" w:rsidRDefault="004E2520" w:rsidP="004E2520">
                      <w:pPr>
                        <w:pStyle w:val="Picturecaptions"/>
                        <w:spacing w:before="180"/>
                        <w:rPr>
                          <w:rFonts w:asciiTheme="minorHAnsi" w:eastAsiaTheme="minorHAnsi" w:hAnsiTheme="minorHAnsi" w:cstheme="minorHAnsi"/>
                          <w:i/>
                          <w:color w:val="1E3582" w:themeColor="accent1"/>
                          <w:kern w:val="2"/>
                          <w:sz w:val="18"/>
                        </w:rPr>
                      </w:pPr>
                      <w:r w:rsidRPr="00D148F3">
                        <w:rPr>
                          <w:rFonts w:asciiTheme="minorHAnsi" w:eastAsiaTheme="minorHAnsi" w:hAnsiTheme="minorHAnsi" w:cstheme="minorHAnsi"/>
                          <w:i/>
                          <w:color w:val="1E3582" w:themeColor="accent1"/>
                          <w:kern w:val="2"/>
                          <w:sz w:val="18"/>
                        </w:rPr>
                        <w:t>”I</w:t>
                      </w:r>
                      <w:r w:rsidRPr="0007497F">
                        <w:rPr>
                          <w:rFonts w:asciiTheme="minorHAnsi" w:eastAsiaTheme="minorHAnsi" w:hAnsiTheme="minorHAnsi" w:cstheme="minorHAnsi"/>
                          <w:i/>
                          <w:color w:val="1E3582" w:themeColor="accent1"/>
                          <w:kern w:val="2"/>
                          <w:sz w:val="18"/>
                        </w:rPr>
                        <w:t xml:space="preserve"> </w:t>
                      </w:r>
                      <w:r w:rsidR="00F26DC0" w:rsidRPr="0007497F">
                        <w:rPr>
                          <w:rFonts w:asciiTheme="minorHAnsi" w:eastAsiaTheme="minorHAnsi" w:hAnsiTheme="minorHAnsi" w:cstheme="minorHAnsi"/>
                          <w:i/>
                          <w:color w:val="1E3582" w:themeColor="accent1"/>
                          <w:kern w:val="2"/>
                          <w:sz w:val="18"/>
                        </w:rPr>
                        <w:t>would like to know the legal obligations and how to support breastfeeding employees</w:t>
                      </w:r>
                      <w:r w:rsidR="00D148F3">
                        <w:rPr>
                          <w:rFonts w:asciiTheme="minorHAnsi" w:eastAsiaTheme="minorHAnsi" w:hAnsiTheme="minorHAnsi" w:cstheme="minorHAnsi"/>
                          <w:i/>
                          <w:color w:val="1E3582" w:themeColor="accent1"/>
                          <w:kern w:val="2"/>
                          <w:sz w:val="18"/>
                        </w:rPr>
                        <w:t>.</w:t>
                      </w:r>
                      <w:r w:rsidR="00F26DC0" w:rsidRPr="0007497F">
                        <w:rPr>
                          <w:rFonts w:asciiTheme="minorHAnsi" w:eastAsiaTheme="minorHAnsi" w:hAnsiTheme="minorHAnsi" w:cstheme="minorHAnsi"/>
                          <w:i/>
                          <w:color w:val="1E3582" w:themeColor="accent1"/>
                          <w:kern w:val="2"/>
                          <w:sz w:val="18"/>
                        </w:rPr>
                        <w:t>”</w:t>
                      </w:r>
                    </w:p>
                    <w:p w14:paraId="2BD485E9" w14:textId="12DB469B" w:rsidR="0018190B" w:rsidRPr="0007497F" w:rsidRDefault="0018190B" w:rsidP="004E2520">
                      <w:pPr>
                        <w:pStyle w:val="Picturecaptions"/>
                        <w:spacing w:before="180"/>
                        <w:rPr>
                          <w:rFonts w:asciiTheme="minorHAnsi" w:eastAsiaTheme="minorHAnsi" w:hAnsiTheme="minorHAnsi" w:cstheme="minorHAnsi"/>
                          <w:i/>
                          <w:color w:val="1E3582" w:themeColor="accent1"/>
                          <w:kern w:val="2"/>
                          <w:sz w:val="18"/>
                        </w:rPr>
                      </w:pPr>
                      <w:r w:rsidRPr="0007497F">
                        <w:rPr>
                          <w:rFonts w:asciiTheme="minorHAnsi" w:eastAsiaTheme="minorHAnsi" w:hAnsiTheme="minorHAnsi" w:cstheme="minorHAnsi"/>
                          <w:i/>
                          <w:color w:val="1E3582" w:themeColor="accent1"/>
                          <w:kern w:val="2"/>
                          <w:sz w:val="18"/>
                        </w:rPr>
                        <w:t>“</w:t>
                      </w:r>
                      <w:r w:rsidR="00F26DC0" w:rsidRPr="0007497F">
                        <w:rPr>
                          <w:rFonts w:asciiTheme="minorHAnsi" w:eastAsiaTheme="minorHAnsi" w:hAnsiTheme="minorHAnsi" w:cstheme="minorHAnsi"/>
                          <w:i/>
                          <w:color w:val="1E3582" w:themeColor="accent1"/>
                          <w:kern w:val="2"/>
                          <w:sz w:val="18"/>
                        </w:rPr>
                        <w:t>I think our organisation should have a clear policy so it can be referred to by managers and employees</w:t>
                      </w:r>
                      <w:r w:rsidR="00D148F3">
                        <w:rPr>
                          <w:rFonts w:asciiTheme="minorHAnsi" w:eastAsiaTheme="minorHAnsi" w:hAnsiTheme="minorHAnsi" w:cstheme="minorHAnsi"/>
                          <w:i/>
                          <w:color w:val="1E3582" w:themeColor="accent1"/>
                          <w:kern w:val="2"/>
                          <w:sz w:val="18"/>
                        </w:rPr>
                        <w:t>.</w:t>
                      </w:r>
                      <w:r w:rsidR="000C7C76" w:rsidRPr="0007497F">
                        <w:rPr>
                          <w:rFonts w:asciiTheme="minorHAnsi" w:eastAsiaTheme="minorHAnsi" w:hAnsiTheme="minorHAnsi" w:cstheme="minorHAnsi"/>
                          <w:i/>
                          <w:color w:val="1E3582" w:themeColor="accent1"/>
                          <w:kern w:val="2"/>
                          <w:sz w:val="18"/>
                        </w:rPr>
                        <w:t xml:space="preserve">” </w:t>
                      </w:r>
                    </w:p>
                    <w:p w14:paraId="1C9685CC" w14:textId="77777777" w:rsidR="00F26DC0" w:rsidRPr="0007497F" w:rsidRDefault="00F26DC0" w:rsidP="004E2520">
                      <w:pPr>
                        <w:pStyle w:val="Picturecaptions"/>
                        <w:spacing w:before="180"/>
                        <w:rPr>
                          <w:rFonts w:asciiTheme="minorHAnsi" w:eastAsiaTheme="minorHAnsi" w:hAnsiTheme="minorHAnsi" w:cstheme="minorHAnsi"/>
                          <w:i/>
                          <w:color w:val="1E3582" w:themeColor="accent1"/>
                          <w:kern w:val="2"/>
                          <w:sz w:val="18"/>
                        </w:rPr>
                      </w:pPr>
                      <w:r w:rsidRPr="0007497F">
                        <w:rPr>
                          <w:rFonts w:asciiTheme="minorHAnsi" w:eastAsiaTheme="minorHAnsi" w:hAnsiTheme="minorHAnsi" w:cstheme="minorHAnsi"/>
                          <w:i/>
                          <w:color w:val="1E3582" w:themeColor="accent1"/>
                          <w:kern w:val="2"/>
                          <w:sz w:val="18"/>
                        </w:rPr>
                        <w:t>“I see supporting breastfeeding as being an investment in your organisation, in staff retention, and in improving morale.”</w:t>
                      </w:r>
                    </w:p>
                    <w:p w14:paraId="4A594C6F" w14:textId="77777777" w:rsidR="0018190B" w:rsidRPr="0007497F" w:rsidRDefault="0018190B" w:rsidP="004F710D">
                      <w:pPr>
                        <w:pStyle w:val="Picturecaptions"/>
                        <w:rPr>
                          <w:sz w:val="18"/>
                        </w:rPr>
                      </w:pPr>
                    </w:p>
                  </w:txbxContent>
                </v:textbox>
              </v:shape>
            </w:pict>
          </mc:Fallback>
        </mc:AlternateContent>
      </w:r>
      <w:r w:rsidR="00F55079">
        <w:rPr>
          <w:rFonts w:asciiTheme="minorHAnsi" w:eastAsiaTheme="minorHAnsi" w:hAnsiTheme="minorHAnsi" w:cstheme="minorBidi"/>
          <w:noProof/>
          <w:kern w:val="2"/>
          <w:sz w:val="16"/>
          <w:szCs w:val="16"/>
          <w:lang w:eastAsia="en-US"/>
        </w:rPr>
        <w:drawing>
          <wp:inline distT="0" distB="0" distL="0" distR="0" wp14:anchorId="41B373D6" wp14:editId="7817D378">
            <wp:extent cx="2391272" cy="1708150"/>
            <wp:effectExtent l="19050" t="19050" r="28575" b="25400"/>
            <wp:docPr id="1368693123" name="Picture 10"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93123" name="Picture 10" descr="A group of people sitting at a table&#10;&#10;AI-generated content may be incorrect."/>
                    <pic:cNvPicPr/>
                  </pic:nvPicPr>
                  <pic:blipFill rotWithShape="1">
                    <a:blip r:embed="rId11" cstate="print">
                      <a:extLst>
                        <a:ext uri="{28A0092B-C50C-407E-A947-70E740481C1C}">
                          <a14:useLocalDpi xmlns:a14="http://schemas.microsoft.com/office/drawing/2010/main" val="0"/>
                        </a:ext>
                      </a:extLst>
                    </a:blip>
                    <a:srcRect l="3713"/>
                    <a:stretch>
                      <a:fillRect/>
                    </a:stretch>
                  </pic:blipFill>
                  <pic:spPr bwMode="auto">
                    <a:xfrm>
                      <a:off x="0" y="0"/>
                      <a:ext cx="2438441" cy="1741844"/>
                    </a:xfrm>
                    <a:prstGeom prst="rect">
                      <a:avLst/>
                    </a:prstGeom>
                    <a:ln w="9525" cap="flat" cmpd="sng" algn="ctr">
                      <a:solidFill>
                        <a:srgbClr val="1E35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565AA13" w14:textId="1C9FB18B" w:rsidR="00673F57" w:rsidRPr="00A9659F" w:rsidRDefault="00673F57" w:rsidP="0007497F">
      <w:pPr>
        <w:pStyle w:val="Heading1"/>
        <w:spacing w:before="240"/>
        <w:ind w:left="567"/>
        <w:rPr>
          <w:b/>
          <w:bCs w:val="0"/>
          <w:sz w:val="28"/>
          <w:szCs w:val="28"/>
        </w:rPr>
      </w:pPr>
      <w:r w:rsidRPr="00A9659F">
        <w:rPr>
          <w:b/>
          <w:bCs w:val="0"/>
          <w:sz w:val="28"/>
          <w:szCs w:val="28"/>
        </w:rPr>
        <w:t xml:space="preserve">Supporting </w:t>
      </w:r>
      <w:r w:rsidR="00296839" w:rsidRPr="00A9659F">
        <w:rPr>
          <w:b/>
          <w:bCs w:val="0"/>
          <w:sz w:val="28"/>
          <w:szCs w:val="28"/>
        </w:rPr>
        <w:t>b</w:t>
      </w:r>
      <w:r w:rsidRPr="00A9659F">
        <w:rPr>
          <w:b/>
          <w:bCs w:val="0"/>
          <w:sz w:val="28"/>
          <w:szCs w:val="28"/>
        </w:rPr>
        <w:t xml:space="preserve">reastfeeding </w:t>
      </w:r>
      <w:r w:rsidR="006A09DF" w:rsidRPr="00A9659F">
        <w:rPr>
          <w:b/>
          <w:bCs w:val="0"/>
          <w:sz w:val="28"/>
          <w:szCs w:val="28"/>
        </w:rPr>
        <w:t>at work benefits employers too</w:t>
      </w:r>
    </w:p>
    <w:p w14:paraId="5FC84C13" w14:textId="70D37093" w:rsidR="00673F57" w:rsidRPr="00921FCC" w:rsidRDefault="00673F57" w:rsidP="0007497F">
      <w:pPr>
        <w:ind w:left="567"/>
        <w:rPr>
          <w:rFonts w:asciiTheme="minorHAnsi" w:hAnsiTheme="minorHAnsi" w:cstheme="minorHAnsi"/>
          <w:sz w:val="20"/>
          <w:szCs w:val="20"/>
          <w:shd w:val="clear" w:color="auto" w:fill="FFFFFF"/>
        </w:rPr>
      </w:pPr>
      <w:r w:rsidRPr="00921FCC">
        <w:rPr>
          <w:rFonts w:asciiTheme="minorHAnsi" w:hAnsiTheme="minorHAnsi" w:cstheme="minorHAnsi"/>
          <w:sz w:val="20"/>
          <w:szCs w:val="20"/>
          <w:shd w:val="clear" w:color="auto" w:fill="FFFFFF"/>
        </w:rPr>
        <w:t>Supporting breastfeeding employees also benefits employers by:</w:t>
      </w:r>
    </w:p>
    <w:p w14:paraId="5B28780C" w14:textId="77777777" w:rsidR="00A9659F" w:rsidRDefault="005B73A1" w:rsidP="00A9659F">
      <w:pPr>
        <w:pStyle w:val="ListParagraph"/>
        <w:numPr>
          <w:ilvl w:val="0"/>
          <w:numId w:val="34"/>
        </w:numPr>
        <w:spacing w:before="0" w:after="160" w:line="278" w:lineRule="auto"/>
        <w:rPr>
          <w:rFonts w:asciiTheme="minorHAnsi" w:hAnsiTheme="minorHAnsi" w:cstheme="minorHAnsi"/>
          <w:sz w:val="20"/>
          <w:szCs w:val="20"/>
          <w:shd w:val="clear" w:color="auto" w:fill="FFFFFF"/>
        </w:rPr>
      </w:pPr>
      <w:r w:rsidRPr="00921FCC">
        <w:rPr>
          <w:rFonts w:asciiTheme="minorHAnsi" w:hAnsiTheme="minorHAnsi" w:cstheme="minorHAnsi"/>
          <w:sz w:val="20"/>
          <w:szCs w:val="20"/>
          <w:shd w:val="clear" w:color="auto" w:fill="FFFFFF"/>
        </w:rPr>
        <w:t>E</w:t>
      </w:r>
      <w:r w:rsidR="00673F57" w:rsidRPr="00921FCC">
        <w:rPr>
          <w:rFonts w:asciiTheme="minorHAnsi" w:hAnsiTheme="minorHAnsi" w:cstheme="minorHAnsi"/>
          <w:sz w:val="20"/>
          <w:szCs w:val="20"/>
          <w:shd w:val="clear" w:color="auto" w:fill="FFFFFF"/>
        </w:rPr>
        <w:t>ncouraging mothers to return to the workplace, lowering recruitment and training costs</w:t>
      </w:r>
      <w:r w:rsidRPr="00921FCC">
        <w:rPr>
          <w:rFonts w:asciiTheme="minorHAnsi" w:hAnsiTheme="minorHAnsi" w:cstheme="minorHAnsi"/>
          <w:sz w:val="20"/>
          <w:szCs w:val="20"/>
          <w:shd w:val="clear" w:color="auto" w:fill="FFFFFF"/>
        </w:rPr>
        <w:t>.</w:t>
      </w:r>
    </w:p>
    <w:p w14:paraId="3F313048" w14:textId="77777777" w:rsidR="00A9659F" w:rsidRDefault="005B73A1" w:rsidP="00A9659F">
      <w:pPr>
        <w:pStyle w:val="ListParagraph"/>
        <w:numPr>
          <w:ilvl w:val="0"/>
          <w:numId w:val="34"/>
        </w:numPr>
        <w:spacing w:before="0" w:after="160" w:line="278" w:lineRule="auto"/>
        <w:rPr>
          <w:rFonts w:asciiTheme="minorHAnsi" w:hAnsiTheme="minorHAnsi" w:cstheme="minorHAnsi"/>
          <w:sz w:val="20"/>
          <w:szCs w:val="20"/>
          <w:shd w:val="clear" w:color="auto" w:fill="FFFFFF"/>
        </w:rPr>
      </w:pPr>
      <w:r w:rsidRPr="00A9659F">
        <w:rPr>
          <w:rFonts w:asciiTheme="minorHAnsi" w:hAnsiTheme="minorHAnsi" w:cstheme="minorHAnsi"/>
          <w:sz w:val="20"/>
          <w:szCs w:val="20"/>
          <w:shd w:val="clear" w:color="auto" w:fill="FFFFFF"/>
        </w:rPr>
        <w:t>R</w:t>
      </w:r>
      <w:r w:rsidR="00673F57" w:rsidRPr="00A9659F">
        <w:rPr>
          <w:rFonts w:asciiTheme="minorHAnsi" w:hAnsiTheme="minorHAnsi" w:cstheme="minorHAnsi"/>
          <w:sz w:val="20"/>
          <w:szCs w:val="20"/>
          <w:shd w:val="clear" w:color="auto" w:fill="FFFFFF"/>
        </w:rPr>
        <w:t>educing workplace absence caused by child sickness</w:t>
      </w:r>
      <w:r w:rsidR="006A09DF" w:rsidRPr="00A9659F">
        <w:rPr>
          <w:rFonts w:asciiTheme="minorHAnsi" w:hAnsiTheme="minorHAnsi" w:cstheme="minorHAnsi"/>
          <w:sz w:val="20"/>
          <w:szCs w:val="20"/>
          <w:shd w:val="clear" w:color="auto" w:fill="FFFFFF"/>
        </w:rPr>
        <w:t>, as breastfeeding reduces the risk</w:t>
      </w:r>
      <w:r w:rsidR="00E678F3" w:rsidRPr="00A9659F">
        <w:rPr>
          <w:rFonts w:asciiTheme="minorHAnsi" w:hAnsiTheme="minorHAnsi" w:cstheme="minorHAnsi"/>
          <w:sz w:val="20"/>
          <w:szCs w:val="20"/>
          <w:shd w:val="clear" w:color="auto" w:fill="FFFFFF"/>
        </w:rPr>
        <w:t>/duration</w:t>
      </w:r>
      <w:r w:rsidR="006A09DF" w:rsidRPr="00A9659F">
        <w:rPr>
          <w:rFonts w:asciiTheme="minorHAnsi" w:hAnsiTheme="minorHAnsi" w:cstheme="minorHAnsi"/>
          <w:sz w:val="20"/>
          <w:szCs w:val="20"/>
          <w:shd w:val="clear" w:color="auto" w:fill="FFFFFF"/>
        </w:rPr>
        <w:t xml:space="preserve"> of illness and infection</w:t>
      </w:r>
      <w:r w:rsidR="00F5591B" w:rsidRPr="00A9659F">
        <w:rPr>
          <w:rFonts w:asciiTheme="minorHAnsi" w:hAnsiTheme="minorHAnsi" w:cstheme="minorHAnsi"/>
          <w:sz w:val="20"/>
          <w:szCs w:val="20"/>
          <w:shd w:val="clear" w:color="auto" w:fill="FFFFFF"/>
        </w:rPr>
        <w:t>.</w:t>
      </w:r>
    </w:p>
    <w:p w14:paraId="3F3CBF8A" w14:textId="20E653FF" w:rsidR="00673F57" w:rsidRPr="00A9659F" w:rsidRDefault="005B73A1" w:rsidP="00A9659F">
      <w:pPr>
        <w:pStyle w:val="ListParagraph"/>
        <w:numPr>
          <w:ilvl w:val="0"/>
          <w:numId w:val="34"/>
        </w:numPr>
        <w:spacing w:before="0" w:after="160" w:line="278" w:lineRule="auto"/>
        <w:rPr>
          <w:rFonts w:asciiTheme="minorHAnsi" w:hAnsiTheme="minorHAnsi" w:cstheme="minorHAnsi"/>
          <w:sz w:val="20"/>
          <w:szCs w:val="20"/>
          <w:shd w:val="clear" w:color="auto" w:fill="FFFFFF"/>
        </w:rPr>
      </w:pPr>
      <w:r w:rsidRPr="00A9659F">
        <w:rPr>
          <w:rFonts w:asciiTheme="minorHAnsi" w:hAnsiTheme="minorHAnsi" w:cstheme="minorHAnsi"/>
          <w:sz w:val="20"/>
          <w:szCs w:val="20"/>
          <w:shd w:val="clear" w:color="auto" w:fill="FFFFFF"/>
        </w:rPr>
        <w:t>I</w:t>
      </w:r>
      <w:r w:rsidR="00673F57" w:rsidRPr="00A9659F">
        <w:rPr>
          <w:rFonts w:asciiTheme="minorHAnsi" w:hAnsiTheme="minorHAnsi" w:cstheme="minorHAnsi"/>
          <w:sz w:val="20"/>
          <w:szCs w:val="20"/>
          <w:shd w:val="clear" w:color="auto" w:fill="FFFFFF"/>
        </w:rPr>
        <w:t>ncreasing employee wellbeing, thereby improving productivity.</w:t>
      </w:r>
    </w:p>
    <w:p w14:paraId="7FA9D9F3" w14:textId="4A415FEA" w:rsidR="00673F57" w:rsidRPr="00A9659F" w:rsidRDefault="00673F57" w:rsidP="0007497F">
      <w:pPr>
        <w:pStyle w:val="Heading1"/>
        <w:spacing w:before="240"/>
        <w:ind w:left="567"/>
        <w:rPr>
          <w:b/>
          <w:bCs w:val="0"/>
          <w:sz w:val="28"/>
          <w:szCs w:val="28"/>
        </w:rPr>
      </w:pPr>
      <w:r w:rsidRPr="00A9659F">
        <w:rPr>
          <w:b/>
          <w:bCs w:val="0"/>
          <w:sz w:val="28"/>
          <w:szCs w:val="28"/>
        </w:rPr>
        <w:t xml:space="preserve">Current law and guidance </w:t>
      </w:r>
      <w:r w:rsidR="00F5591B" w:rsidRPr="00A9659F">
        <w:rPr>
          <w:b/>
          <w:bCs w:val="0"/>
          <w:sz w:val="28"/>
          <w:szCs w:val="28"/>
        </w:rPr>
        <w:t>are</w:t>
      </w:r>
      <w:r w:rsidRPr="00A9659F">
        <w:rPr>
          <w:b/>
          <w:bCs w:val="0"/>
          <w:sz w:val="28"/>
          <w:szCs w:val="28"/>
        </w:rPr>
        <w:t xml:space="preserve"> falling short</w:t>
      </w:r>
    </w:p>
    <w:p w14:paraId="58183A06" w14:textId="3B80D30A" w:rsidR="007C6BA4" w:rsidRPr="00921FCC" w:rsidRDefault="00C82D37" w:rsidP="0007497F">
      <w:pPr>
        <w:spacing w:before="0" w:after="160"/>
        <w:ind w:left="567"/>
        <w:rPr>
          <w:rFonts w:asciiTheme="minorHAnsi" w:hAnsiTheme="minorHAnsi" w:cstheme="minorHAnsi"/>
          <w:sz w:val="20"/>
          <w:szCs w:val="20"/>
        </w:rPr>
      </w:pPr>
      <w:r w:rsidRPr="0080443D">
        <w:rPr>
          <w:rFonts w:asciiTheme="minorHAnsi" w:hAnsiTheme="minorHAnsi" w:cstheme="minorHAnsi"/>
          <w:noProof/>
          <w:sz w:val="20"/>
          <w:szCs w:val="20"/>
        </w:rPr>
        <mc:AlternateContent>
          <mc:Choice Requires="wps">
            <w:drawing>
              <wp:anchor distT="45720" distB="45720" distL="114300" distR="114300" simplePos="0" relativeHeight="251706368" behindDoc="0" locked="1" layoutInCell="1" allowOverlap="1" wp14:anchorId="0298AE3D" wp14:editId="38AE8121">
                <wp:simplePos x="0" y="0"/>
                <wp:positionH relativeFrom="margin">
                  <wp:posOffset>-1317625</wp:posOffset>
                </wp:positionH>
                <wp:positionV relativeFrom="margin">
                  <wp:posOffset>5909310</wp:posOffset>
                </wp:positionV>
                <wp:extent cx="1558290" cy="3333750"/>
                <wp:effectExtent l="0" t="0" r="3810" b="0"/>
                <wp:wrapNone/>
                <wp:docPr id="12482908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3333750"/>
                        </a:xfrm>
                        <a:prstGeom prst="rect">
                          <a:avLst/>
                        </a:prstGeom>
                        <a:solidFill>
                          <a:srgbClr val="FFFFFF"/>
                        </a:solidFill>
                        <a:ln w="9525">
                          <a:noFill/>
                          <a:miter lim="800000"/>
                          <a:headEnd/>
                          <a:tailEnd/>
                        </a:ln>
                      </wps:spPr>
                      <wps:txbx>
                        <w:txbxContent>
                          <w:p w14:paraId="69331A84" w14:textId="0718B6B0" w:rsidR="00C82D37" w:rsidRPr="0007497F" w:rsidRDefault="0007497F" w:rsidP="0007497F">
                            <w:pPr>
                              <w:pStyle w:val="Contactdetails"/>
                              <w:ind w:left="142"/>
                              <w:rPr>
                                <w:rStyle w:val="Strong"/>
                                <w:b w:val="0"/>
                                <w:bCs w:val="0"/>
                              </w:rPr>
                            </w:pPr>
                            <w:r>
                              <w:br/>
                            </w:r>
                            <w:r w:rsidR="00000000">
                              <w:pict w14:anchorId="3449DDDC">
                                <v:shape id="_x0000_i1033" type="#_x0000_t75" alt="" style="width:9.5pt;height:9.5pt;visibility:visible;mso-wrap-style:square;mso-width-percent:0;mso-height-percent:0;mso-width-percent:0;mso-height-percent:0">
                                  <v:imagedata r:id="rId12" o:title=""/>
                                </v:shape>
                              </w:pict>
                            </w:r>
                            <w:r w:rsidR="00C82D37" w:rsidRPr="007C6BA4">
                              <w:t xml:space="preserve"> </w:t>
                            </w:r>
                            <w:r>
                              <w:t xml:space="preserve"> </w:t>
                            </w:r>
                            <w:r w:rsidR="00C82D37" w:rsidRPr="007C6BA4">
                              <w:rPr>
                                <w:rStyle w:val="Strong"/>
                              </w:rPr>
                              <w:t>Professor Sarah Jewell</w:t>
                            </w:r>
                          </w:p>
                          <w:p w14:paraId="688D2480" w14:textId="2C37D855" w:rsidR="00C82D37" w:rsidRPr="007C6BA4" w:rsidRDefault="00C82D37" w:rsidP="0007497F">
                            <w:pPr>
                              <w:pStyle w:val="Contactdetails"/>
                              <w:ind w:left="142"/>
                            </w:pPr>
                            <w:r w:rsidRPr="007C6BA4">
                              <w:t>University of Reading</w:t>
                            </w:r>
                            <w:r w:rsidRPr="007C6BA4">
                              <w:br/>
                              <w:t>Whiteknights</w:t>
                            </w:r>
                            <w:r w:rsidRPr="007C6BA4">
                              <w:br/>
                              <w:t>Reading, RG6 6</w:t>
                            </w:r>
                            <w:r w:rsidR="0007497F">
                              <w:t>UR</w:t>
                            </w:r>
                          </w:p>
                          <w:p w14:paraId="09BE2795" w14:textId="77777777" w:rsidR="00C82D37" w:rsidRPr="007C6BA4" w:rsidRDefault="00C82D37" w:rsidP="0007497F">
                            <w:pPr>
                              <w:pStyle w:val="Contactdetails"/>
                              <w:ind w:left="142"/>
                            </w:pPr>
                            <w:hyperlink r:id="rId13" w:history="1">
                              <w:r w:rsidRPr="007C6BA4">
                                <w:rPr>
                                  <w:rStyle w:val="Hyperlink"/>
                                </w:rPr>
                                <w:t>s.l.jewell@reading.ac.uk</w:t>
                              </w:r>
                            </w:hyperlink>
                          </w:p>
                          <w:p w14:paraId="25082CA0" w14:textId="45B9491F" w:rsidR="00F5591B" w:rsidRPr="007C6BA4" w:rsidRDefault="00C82D37" w:rsidP="0007497F">
                            <w:pPr>
                              <w:pStyle w:val="Contactdetails"/>
                              <w:ind w:left="142"/>
                            </w:pPr>
                            <w:r w:rsidRPr="007C6BA4">
                              <w:t>(0118) 378 6720</w:t>
                            </w:r>
                          </w:p>
                          <w:p w14:paraId="4C3013C8" w14:textId="03769DD0" w:rsidR="00C82D37" w:rsidRDefault="00000000" w:rsidP="0007497F">
                            <w:pPr>
                              <w:pStyle w:val="Contactdetails"/>
                              <w:ind w:left="142"/>
                            </w:pPr>
                            <w:r>
                              <w:pict w14:anchorId="625980DC">
                                <v:shape id="_x0000_i1035" type="#_x0000_t75" alt="" style="width:9.5pt;height:9.5pt;visibility:visible;mso-wrap-style:square;mso-width-percent:0;mso-height-percent:0;mso-width-percent:0;mso-height-percent:0">
                                  <v:imagedata r:id="rId14" o:title=""/>
                                </v:shape>
                              </w:pict>
                            </w:r>
                            <w:hyperlink r:id="rId15" w:history="1">
                              <w:r w:rsidR="004A3CE5" w:rsidRPr="00C66D79">
                                <w:rPr>
                                  <w:rStyle w:val="Hyperlink"/>
                                </w:rPr>
                                <w:t>/theuniversityofreading</w:t>
                              </w:r>
                            </w:hyperlink>
                            <w:r w:rsidR="00F5591B" w:rsidRPr="00C66D79">
                              <w:rPr>
                                <w:color w:val="1E3582" w:themeColor="accent1"/>
                              </w:rPr>
                              <w:t xml:space="preserve"> </w:t>
                            </w:r>
                          </w:p>
                          <w:p w14:paraId="3E81531B" w14:textId="5953F3A9" w:rsidR="004A3CE5" w:rsidRDefault="00000000" w:rsidP="0007497F">
                            <w:pPr>
                              <w:pStyle w:val="Contactdetails"/>
                              <w:ind w:left="142"/>
                              <w:rPr>
                                <w:b/>
                                <w:bCs/>
                              </w:rPr>
                            </w:pPr>
                            <w:r>
                              <w:pict w14:anchorId="6BC7B026">
                                <v:shape id="_x0000_i1037" type="#_x0000_t75" alt="" style="width:9.5pt;height:9.5pt;visibility:visible;mso-wrap-style:square;mso-width-percent:0;mso-height-percent:0;mso-width-percent:0;mso-height-percent:0" o:bullet="t">
                                  <v:imagedata r:id="rId16" o:title=""/>
                                </v:shape>
                              </w:pict>
                            </w:r>
                            <w:r w:rsidR="004A3CE5" w:rsidRPr="004A3CE5">
                              <w:t xml:space="preserve"> </w:t>
                            </w:r>
                            <w:r w:rsidR="004A3CE5" w:rsidRPr="00C66D79">
                              <w:rPr>
                                <w:b/>
                                <w:bCs/>
                                <w:color w:val="1E3582" w:themeColor="accent1"/>
                              </w:rPr>
                              <w:t>@UniofReading</w:t>
                            </w:r>
                          </w:p>
                          <w:p w14:paraId="4798BCCA" w14:textId="3AEBDF0F" w:rsidR="004A3CE5" w:rsidRPr="007C6BA4" w:rsidRDefault="004A3CE5" w:rsidP="0007497F">
                            <w:pPr>
                              <w:pStyle w:val="Contactdetails"/>
                              <w:ind w:left="142"/>
                            </w:pPr>
                            <w:hyperlink r:id="rId17" w:history="1">
                              <w:r w:rsidRPr="00E2307D">
                                <w:rPr>
                                  <w:rStyle w:val="Hyperlink"/>
                                </w:rPr>
                                <w:t>www.reading.ac.uk</w:t>
                              </w:r>
                            </w:hyperlink>
                            <w:r>
                              <w:t xml:space="preserve"> </w:t>
                            </w:r>
                          </w:p>
                          <w:p w14:paraId="1E35402A" w14:textId="3143EA16" w:rsidR="00F5591B" w:rsidRDefault="00F5591B" w:rsidP="0007497F">
                            <w:pPr>
                              <w:pStyle w:val="Contactdetails"/>
                              <w:ind w:left="142"/>
                            </w:pPr>
                            <w:r>
                              <w:drawing>
                                <wp:inline distT="0" distB="0" distL="0" distR="0" wp14:anchorId="37C2B061" wp14:editId="3B68EB07">
                                  <wp:extent cx="761362" cy="761362"/>
                                  <wp:effectExtent l="0" t="0" r="1270" b="1270"/>
                                  <wp:docPr id="11286506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50669" name="Picture 13"/>
                                          <pic:cNvPicPr/>
                                        </pic:nvPicPr>
                                        <pic:blipFill>
                                          <a:blip r:embed="rId18">
                                            <a:extLst>
                                              <a:ext uri="{28A0092B-C50C-407E-A947-70E740481C1C}">
                                                <a14:useLocalDpi xmlns:a14="http://schemas.microsoft.com/office/drawing/2010/main" val="0"/>
                                              </a:ext>
                                            </a:extLst>
                                          </a:blip>
                                          <a:stretch>
                                            <a:fillRect/>
                                          </a:stretch>
                                        </pic:blipFill>
                                        <pic:spPr>
                                          <a:xfrm>
                                            <a:off x="0" y="0"/>
                                            <a:ext cx="761362" cy="761362"/>
                                          </a:xfrm>
                                          <a:prstGeom prst="rect">
                                            <a:avLst/>
                                          </a:prstGeom>
                                        </pic:spPr>
                                      </pic:pic>
                                    </a:graphicData>
                                  </a:graphic>
                                </wp:inline>
                              </w:drawing>
                            </w:r>
                          </w:p>
                          <w:p w14:paraId="6012518E" w14:textId="5C97F407" w:rsidR="00F5591B" w:rsidRDefault="00F5591B" w:rsidP="0007497F">
                            <w:pPr>
                              <w:pStyle w:val="Contactdetails"/>
                              <w:ind w:left="142"/>
                            </w:pPr>
                            <w:r>
                              <w:drawing>
                                <wp:inline distT="0" distB="0" distL="0" distR="0" wp14:anchorId="4C79941F" wp14:editId="64AF1E5E">
                                  <wp:extent cx="1054100" cy="646203"/>
                                  <wp:effectExtent l="0" t="0" r="0" b="1905"/>
                                  <wp:docPr id="1555892077" name="Picture 12"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866790" name="Picture 12" descr="A close-up of a sign&#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1086876" cy="666296"/>
                                          </a:xfrm>
                                          <a:prstGeom prst="rect">
                                            <a:avLst/>
                                          </a:prstGeom>
                                        </pic:spPr>
                                      </pic:pic>
                                    </a:graphicData>
                                  </a:graphic>
                                </wp:inline>
                              </w:drawing>
                            </w:r>
                          </w:p>
                          <w:p w14:paraId="678D4216" w14:textId="6D3AD8A8" w:rsidR="00F5591B" w:rsidRDefault="00F5591B" w:rsidP="00C82D37">
                            <w:pPr>
                              <w:pStyle w:val="Contactdetails"/>
                            </w:pPr>
                          </w:p>
                          <w:p w14:paraId="002CCD9A" w14:textId="77777777" w:rsidR="00F5591B" w:rsidRDefault="00F5591B" w:rsidP="00C82D37">
                            <w:pPr>
                              <w:pStyle w:val="Contactdetails"/>
                            </w:pPr>
                          </w:p>
                          <w:p w14:paraId="681BCD77" w14:textId="77777777" w:rsidR="00F5591B" w:rsidRDefault="00F5591B" w:rsidP="00C82D37">
                            <w:pPr>
                              <w:pStyle w:val="Contactdetails"/>
                            </w:pPr>
                          </w:p>
                          <w:p w14:paraId="3DA08694" w14:textId="77777777" w:rsidR="00F5591B" w:rsidRDefault="00F5591B" w:rsidP="00C82D37">
                            <w:pPr>
                              <w:pStyle w:val="Contactdetails"/>
                            </w:pPr>
                          </w:p>
                          <w:p w14:paraId="1A42D6AE" w14:textId="77777777" w:rsidR="00F5591B" w:rsidRDefault="00F5591B" w:rsidP="00C82D37">
                            <w:pPr>
                              <w:pStyle w:val="Contactdetails"/>
                            </w:pPr>
                          </w:p>
                          <w:p w14:paraId="5C552BDF" w14:textId="77777777" w:rsidR="00F5591B" w:rsidRDefault="00F5591B" w:rsidP="00C82D37">
                            <w:pPr>
                              <w:pStyle w:val="Contactdetails"/>
                            </w:pPr>
                          </w:p>
                          <w:p w14:paraId="287F038C" w14:textId="77777777" w:rsidR="00F5591B" w:rsidRDefault="00F5591B" w:rsidP="00C82D37">
                            <w:pPr>
                              <w:pStyle w:val="Contactdetails"/>
                            </w:pPr>
                          </w:p>
                          <w:p w14:paraId="485E94C5" w14:textId="77777777" w:rsidR="00F5591B" w:rsidRDefault="00F5591B" w:rsidP="00C82D37">
                            <w:pPr>
                              <w:pStyle w:val="Contactdetails"/>
                            </w:pPr>
                          </w:p>
                          <w:p w14:paraId="01E3075C" w14:textId="52DE5418" w:rsidR="00F5591B" w:rsidRDefault="00F5591B" w:rsidP="00C82D37">
                            <w:pPr>
                              <w:pStyle w:val="Contactdetails"/>
                            </w:pPr>
                          </w:p>
                          <w:p w14:paraId="23CD4188" w14:textId="2A12A770" w:rsidR="00F5591B" w:rsidRPr="007C6BA4" w:rsidRDefault="00F5591B" w:rsidP="00C82D37">
                            <w:pPr>
                              <w:pStyle w:val="Contactdetails"/>
                              <w:rPr>
                                <w:rStyle w:val="Hyperlink"/>
                              </w:rPr>
                            </w:pP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0298AE3D" id="_x0000_s1031" type="#_x0000_t202" style="position:absolute;left:0;text-align:left;margin-left:-103.75pt;margin-top:465.3pt;width:122.7pt;height:262.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" stroked="f">
                <v:textbox inset="0,0,0,0">
                  <w:txbxContent>
                    <w:p w14:paraId="69331A84" w14:textId="0718B6B0" w:rsidR="00C82D37" w:rsidRPr="0007497F" w:rsidRDefault="0007497F" w:rsidP="0007497F">
                      <w:pPr>
                        <w:pStyle w:val="Contactdetails"/>
                        <w:ind w:left="142"/>
                        <w:rPr>
                          <w:rStyle w:val="Strong"/>
                          <w:b w:val="0"/>
                          <w:bCs w:val="0"/>
                        </w:rPr>
                      </w:pPr>
                      <w:r>
                        <w:br/>
                      </w:r>
                      <w:r w:rsidR="00000000">
                        <w:pict w14:anchorId="3449DDDC">
                          <v:shape id="_x0000_i1033" type="#_x0000_t75" alt="" style="width:9.5pt;height:9.5pt;visibility:visible;mso-wrap-style:square;mso-width-percent:0;mso-height-percent:0;mso-width-percent:0;mso-height-percent:0">
                            <v:imagedata r:id="rId20" o:title=""/>
                          </v:shape>
                        </w:pict>
                      </w:r>
                      <w:r w:rsidR="00C82D37" w:rsidRPr="007C6BA4">
                        <w:t xml:space="preserve"> </w:t>
                      </w:r>
                      <w:r>
                        <w:t xml:space="preserve"> </w:t>
                      </w:r>
                      <w:r w:rsidR="00C82D37" w:rsidRPr="007C6BA4">
                        <w:rPr>
                          <w:rStyle w:val="Strong"/>
                        </w:rPr>
                        <w:t>Professor Sarah Jewell</w:t>
                      </w:r>
                    </w:p>
                    <w:p w14:paraId="688D2480" w14:textId="2C37D855" w:rsidR="00C82D37" w:rsidRPr="007C6BA4" w:rsidRDefault="00C82D37" w:rsidP="0007497F">
                      <w:pPr>
                        <w:pStyle w:val="Contactdetails"/>
                        <w:ind w:left="142"/>
                      </w:pPr>
                      <w:r w:rsidRPr="007C6BA4">
                        <w:t>University of Reading</w:t>
                      </w:r>
                      <w:r w:rsidRPr="007C6BA4">
                        <w:br/>
                        <w:t>Whiteknights</w:t>
                      </w:r>
                      <w:r w:rsidRPr="007C6BA4">
                        <w:br/>
                        <w:t>Reading, RG6 6</w:t>
                      </w:r>
                      <w:r w:rsidR="0007497F">
                        <w:t>UR</w:t>
                      </w:r>
                    </w:p>
                    <w:p w14:paraId="09BE2795" w14:textId="77777777" w:rsidR="00C82D37" w:rsidRPr="007C6BA4" w:rsidRDefault="00C82D37" w:rsidP="0007497F">
                      <w:pPr>
                        <w:pStyle w:val="Contactdetails"/>
                        <w:ind w:left="142"/>
                      </w:pPr>
                      <w:hyperlink r:id="rId21" w:history="1">
                        <w:r w:rsidRPr="007C6BA4">
                          <w:rPr>
                            <w:rStyle w:val="Hyperlink"/>
                          </w:rPr>
                          <w:t>s.l.jewell@reading.ac.uk</w:t>
                        </w:r>
                      </w:hyperlink>
                    </w:p>
                    <w:p w14:paraId="25082CA0" w14:textId="45B9491F" w:rsidR="00F5591B" w:rsidRPr="007C6BA4" w:rsidRDefault="00C82D37" w:rsidP="0007497F">
                      <w:pPr>
                        <w:pStyle w:val="Contactdetails"/>
                        <w:ind w:left="142"/>
                      </w:pPr>
                      <w:r w:rsidRPr="007C6BA4">
                        <w:t>(0118) 378 6720</w:t>
                      </w:r>
                    </w:p>
                    <w:p w14:paraId="4C3013C8" w14:textId="03769DD0" w:rsidR="00C82D37" w:rsidRDefault="00000000" w:rsidP="0007497F">
                      <w:pPr>
                        <w:pStyle w:val="Contactdetails"/>
                        <w:ind w:left="142"/>
                      </w:pPr>
                      <w:r>
                        <w:pict w14:anchorId="625980DC">
                          <v:shape id="_x0000_i1035" type="#_x0000_t75" alt="" style="width:9.5pt;height:9.5pt;visibility:visible;mso-wrap-style:square;mso-width-percent:0;mso-height-percent:0;mso-width-percent:0;mso-height-percent:0">
                            <v:imagedata r:id="rId22" o:title=""/>
                          </v:shape>
                        </w:pict>
                      </w:r>
                      <w:hyperlink r:id="rId23" w:history="1">
                        <w:r w:rsidR="004A3CE5" w:rsidRPr="00C66D79">
                          <w:rPr>
                            <w:rStyle w:val="Hyperlink"/>
                          </w:rPr>
                          <w:t>/theuniversityofreading</w:t>
                        </w:r>
                      </w:hyperlink>
                      <w:r w:rsidR="00F5591B" w:rsidRPr="00C66D79">
                        <w:rPr>
                          <w:color w:val="1E3582" w:themeColor="accent1"/>
                        </w:rPr>
                        <w:t xml:space="preserve"> </w:t>
                      </w:r>
                    </w:p>
                    <w:p w14:paraId="3E81531B" w14:textId="5953F3A9" w:rsidR="004A3CE5" w:rsidRDefault="00000000" w:rsidP="0007497F">
                      <w:pPr>
                        <w:pStyle w:val="Contactdetails"/>
                        <w:ind w:left="142"/>
                        <w:rPr>
                          <w:b/>
                          <w:bCs/>
                        </w:rPr>
                      </w:pPr>
                      <w:r>
                        <w:pict w14:anchorId="6BC7B026">
                          <v:shape id="_x0000_i1037" type="#_x0000_t75" alt="" style="width:9.5pt;height:9.5pt;visibility:visible;mso-wrap-style:square;mso-width-percent:0;mso-height-percent:0;mso-width-percent:0;mso-height-percent:0" o:bullet="t">
                            <v:imagedata r:id="rId24" o:title=""/>
                          </v:shape>
                        </w:pict>
                      </w:r>
                      <w:r w:rsidR="004A3CE5" w:rsidRPr="004A3CE5">
                        <w:t xml:space="preserve"> </w:t>
                      </w:r>
                      <w:r w:rsidR="004A3CE5" w:rsidRPr="00C66D79">
                        <w:rPr>
                          <w:b/>
                          <w:bCs/>
                          <w:color w:val="1E3582" w:themeColor="accent1"/>
                        </w:rPr>
                        <w:t>@UniofReading</w:t>
                      </w:r>
                    </w:p>
                    <w:p w14:paraId="4798BCCA" w14:textId="3AEBDF0F" w:rsidR="004A3CE5" w:rsidRPr="007C6BA4" w:rsidRDefault="004A3CE5" w:rsidP="0007497F">
                      <w:pPr>
                        <w:pStyle w:val="Contactdetails"/>
                        <w:ind w:left="142"/>
                      </w:pPr>
                      <w:hyperlink r:id="rId25" w:history="1">
                        <w:r w:rsidRPr="00E2307D">
                          <w:rPr>
                            <w:rStyle w:val="Hyperlink"/>
                          </w:rPr>
                          <w:t>www.reading.ac.uk</w:t>
                        </w:r>
                      </w:hyperlink>
                      <w:r>
                        <w:t xml:space="preserve"> </w:t>
                      </w:r>
                    </w:p>
                    <w:p w14:paraId="1E35402A" w14:textId="3143EA16" w:rsidR="00F5591B" w:rsidRDefault="00F5591B" w:rsidP="0007497F">
                      <w:pPr>
                        <w:pStyle w:val="Contactdetails"/>
                        <w:ind w:left="142"/>
                      </w:pPr>
                      <w:r>
                        <w:drawing>
                          <wp:inline distT="0" distB="0" distL="0" distR="0" wp14:anchorId="37C2B061" wp14:editId="3B68EB07">
                            <wp:extent cx="761362" cy="761362"/>
                            <wp:effectExtent l="0" t="0" r="1270" b="1270"/>
                            <wp:docPr id="11286506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50669" name="Picture 13"/>
                                    <pic:cNvPicPr/>
                                  </pic:nvPicPr>
                                  <pic:blipFill>
                                    <a:blip r:embed="rId26">
                                      <a:extLst>
                                        <a:ext uri="{28A0092B-C50C-407E-A947-70E740481C1C}">
                                          <a14:useLocalDpi xmlns:a14="http://schemas.microsoft.com/office/drawing/2010/main" val="0"/>
                                        </a:ext>
                                      </a:extLst>
                                    </a:blip>
                                    <a:stretch>
                                      <a:fillRect/>
                                    </a:stretch>
                                  </pic:blipFill>
                                  <pic:spPr>
                                    <a:xfrm>
                                      <a:off x="0" y="0"/>
                                      <a:ext cx="761362" cy="761362"/>
                                    </a:xfrm>
                                    <a:prstGeom prst="rect">
                                      <a:avLst/>
                                    </a:prstGeom>
                                  </pic:spPr>
                                </pic:pic>
                              </a:graphicData>
                            </a:graphic>
                          </wp:inline>
                        </w:drawing>
                      </w:r>
                    </w:p>
                    <w:p w14:paraId="6012518E" w14:textId="5C97F407" w:rsidR="00F5591B" w:rsidRDefault="00F5591B" w:rsidP="0007497F">
                      <w:pPr>
                        <w:pStyle w:val="Contactdetails"/>
                        <w:ind w:left="142"/>
                      </w:pPr>
                      <w:r>
                        <w:drawing>
                          <wp:inline distT="0" distB="0" distL="0" distR="0" wp14:anchorId="4C79941F" wp14:editId="64AF1E5E">
                            <wp:extent cx="1054100" cy="646203"/>
                            <wp:effectExtent l="0" t="0" r="0" b="1905"/>
                            <wp:docPr id="1555892077" name="Picture 12"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866790" name="Picture 12" descr="A close-up of a sign&#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1086876" cy="666296"/>
                                    </a:xfrm>
                                    <a:prstGeom prst="rect">
                                      <a:avLst/>
                                    </a:prstGeom>
                                  </pic:spPr>
                                </pic:pic>
                              </a:graphicData>
                            </a:graphic>
                          </wp:inline>
                        </w:drawing>
                      </w:r>
                    </w:p>
                    <w:p w14:paraId="678D4216" w14:textId="6D3AD8A8" w:rsidR="00F5591B" w:rsidRDefault="00F5591B" w:rsidP="00C82D37">
                      <w:pPr>
                        <w:pStyle w:val="Contactdetails"/>
                      </w:pPr>
                    </w:p>
                    <w:p w14:paraId="002CCD9A" w14:textId="77777777" w:rsidR="00F5591B" w:rsidRDefault="00F5591B" w:rsidP="00C82D37">
                      <w:pPr>
                        <w:pStyle w:val="Contactdetails"/>
                      </w:pPr>
                    </w:p>
                    <w:p w14:paraId="681BCD77" w14:textId="77777777" w:rsidR="00F5591B" w:rsidRDefault="00F5591B" w:rsidP="00C82D37">
                      <w:pPr>
                        <w:pStyle w:val="Contactdetails"/>
                      </w:pPr>
                    </w:p>
                    <w:p w14:paraId="3DA08694" w14:textId="77777777" w:rsidR="00F5591B" w:rsidRDefault="00F5591B" w:rsidP="00C82D37">
                      <w:pPr>
                        <w:pStyle w:val="Contactdetails"/>
                      </w:pPr>
                    </w:p>
                    <w:p w14:paraId="1A42D6AE" w14:textId="77777777" w:rsidR="00F5591B" w:rsidRDefault="00F5591B" w:rsidP="00C82D37">
                      <w:pPr>
                        <w:pStyle w:val="Contactdetails"/>
                      </w:pPr>
                    </w:p>
                    <w:p w14:paraId="5C552BDF" w14:textId="77777777" w:rsidR="00F5591B" w:rsidRDefault="00F5591B" w:rsidP="00C82D37">
                      <w:pPr>
                        <w:pStyle w:val="Contactdetails"/>
                      </w:pPr>
                    </w:p>
                    <w:p w14:paraId="287F038C" w14:textId="77777777" w:rsidR="00F5591B" w:rsidRDefault="00F5591B" w:rsidP="00C82D37">
                      <w:pPr>
                        <w:pStyle w:val="Contactdetails"/>
                      </w:pPr>
                    </w:p>
                    <w:p w14:paraId="485E94C5" w14:textId="77777777" w:rsidR="00F5591B" w:rsidRDefault="00F5591B" w:rsidP="00C82D37">
                      <w:pPr>
                        <w:pStyle w:val="Contactdetails"/>
                      </w:pPr>
                    </w:p>
                    <w:p w14:paraId="01E3075C" w14:textId="52DE5418" w:rsidR="00F5591B" w:rsidRDefault="00F5591B" w:rsidP="00C82D37">
                      <w:pPr>
                        <w:pStyle w:val="Contactdetails"/>
                      </w:pPr>
                    </w:p>
                    <w:p w14:paraId="23CD4188" w14:textId="2A12A770" w:rsidR="00F5591B" w:rsidRPr="007C6BA4" w:rsidRDefault="00F5591B" w:rsidP="00C82D37">
                      <w:pPr>
                        <w:pStyle w:val="Contactdetails"/>
                        <w:rPr>
                          <w:rStyle w:val="Hyperlink"/>
                        </w:rPr>
                      </w:pPr>
                    </w:p>
                  </w:txbxContent>
                </v:textbox>
                <w10:wrap anchorx="margin" anchory="margin"/>
                <w10:anchorlock/>
              </v:shape>
            </w:pict>
          </mc:Fallback>
        </mc:AlternateContent>
      </w:r>
      <w:r w:rsidR="0080443D" w:rsidRPr="0080443D">
        <w:rPr>
          <w:rFonts w:asciiTheme="minorHAnsi" w:hAnsiTheme="minorHAnsi" w:cstheme="minorHAnsi"/>
          <w:noProof/>
          <w:sz w:val="20"/>
          <w:szCs w:val="20"/>
        </w:rPr>
        <w:t xml:space="preserve">Despite the importance of being able to express or breastfeed at work, legal obligations and guidance are limited. The HSE requires employers undertake an individual risk assessment for breastfeeding employees, but our research found that this is not being enforced. The HSE also mandates employers to provide breastfeeding employees with ‘somewhere to rest’. While it recognises that this place to rest </w:t>
      </w:r>
      <w:r w:rsidR="0080443D">
        <w:rPr>
          <w:rFonts w:asciiTheme="minorHAnsi" w:hAnsiTheme="minorHAnsi" w:cstheme="minorHAnsi"/>
          <w:noProof/>
          <w:sz w:val="20"/>
          <w:szCs w:val="20"/>
        </w:rPr>
        <w:t>“</w:t>
      </w:r>
      <w:r w:rsidR="0080443D" w:rsidRPr="0080443D">
        <w:rPr>
          <w:rFonts w:asciiTheme="minorHAnsi" w:hAnsiTheme="minorHAnsi" w:cstheme="minorHAnsi"/>
          <w:noProof/>
          <w:sz w:val="20"/>
          <w:szCs w:val="20"/>
        </w:rPr>
        <w:t>should</w:t>
      </w:r>
      <w:r w:rsidR="0080443D">
        <w:rPr>
          <w:rFonts w:asciiTheme="minorHAnsi" w:hAnsiTheme="minorHAnsi" w:cstheme="minorHAnsi"/>
          <w:noProof/>
          <w:sz w:val="20"/>
          <w:szCs w:val="20"/>
        </w:rPr>
        <w:t>”</w:t>
      </w:r>
      <w:r w:rsidR="0080443D" w:rsidRPr="0080443D">
        <w:rPr>
          <w:rFonts w:asciiTheme="minorHAnsi" w:hAnsiTheme="minorHAnsi" w:cstheme="minorHAnsi"/>
          <w:noProof/>
          <w:sz w:val="20"/>
          <w:szCs w:val="20"/>
        </w:rPr>
        <w:t xml:space="preserve">  be private, hygienic, and with safe and cool storage, these are only recommendations and not requirements. This has led to some mothers expressing/breastfeeding in unsuitable places and anxiety around storing milk. Further paid breaks for breastfeeding or expressing are not a legal obligation and having to use their normal rest breaks comprises mothers’ health and wellbeing.</w:t>
      </w:r>
    </w:p>
    <w:p w14:paraId="26192BAC" w14:textId="77777777" w:rsidR="00F17AE4" w:rsidRPr="00A9659F" w:rsidRDefault="00F17AE4" w:rsidP="0007497F">
      <w:pPr>
        <w:pStyle w:val="Heading2"/>
        <w:spacing w:after="120"/>
        <w:ind w:left="567"/>
        <w:rPr>
          <w:b/>
          <w:bCs/>
          <w:sz w:val="28"/>
        </w:rPr>
      </w:pPr>
      <w:r w:rsidRPr="00A9659F">
        <w:rPr>
          <w:rStyle w:val="Heading2Char"/>
          <w:b/>
          <w:bCs/>
          <w:sz w:val="28"/>
        </w:rPr>
        <w:t>Research design, acknowledgements and credits</w:t>
      </w:r>
    </w:p>
    <w:p w14:paraId="050B9BF4" w14:textId="77777777" w:rsidR="00EF4DBD" w:rsidRPr="00921FCC" w:rsidRDefault="00F17AE4" w:rsidP="0007497F">
      <w:pPr>
        <w:pStyle w:val="References"/>
        <w:ind w:left="567"/>
        <w:rPr>
          <w:color w:val="000000" w:themeColor="text2"/>
          <w:sz w:val="20"/>
          <w:szCs w:val="20"/>
        </w:rPr>
      </w:pPr>
      <w:r w:rsidRPr="00921FCC">
        <w:rPr>
          <w:color w:val="000000" w:themeColor="text2"/>
          <w:sz w:val="20"/>
          <w:szCs w:val="20"/>
        </w:rPr>
        <w:t>The study drew on surveys and interviews with mothers with lived experience, HR professionals and line managers, supplemented with information from national datasets on breastfeeding and work</w:t>
      </w:r>
      <w:r w:rsidR="00EF4DBD" w:rsidRPr="00921FCC">
        <w:rPr>
          <w:color w:val="000000" w:themeColor="text2"/>
          <w:sz w:val="20"/>
          <w:szCs w:val="20"/>
        </w:rPr>
        <w:t>.</w:t>
      </w:r>
    </w:p>
    <w:p w14:paraId="443B692A" w14:textId="218C87F5" w:rsidR="00F17AE4" w:rsidRPr="00921FCC" w:rsidRDefault="00F17AE4" w:rsidP="0007497F">
      <w:pPr>
        <w:pStyle w:val="References"/>
        <w:ind w:left="567"/>
        <w:rPr>
          <w:iCs w:val="0"/>
          <w:color w:val="000000" w:themeColor="text2"/>
          <w:sz w:val="20"/>
          <w:szCs w:val="20"/>
        </w:rPr>
      </w:pPr>
      <w:r w:rsidRPr="00921FCC">
        <w:rPr>
          <w:rFonts w:cs="Helvetica"/>
          <w:iCs w:val="0"/>
          <w:color w:val="000000" w:themeColor="text2"/>
          <w:sz w:val="20"/>
          <w:szCs w:val="20"/>
        </w:rPr>
        <w:t>The project is funded by the Nuffield Foundation, but the views expressed are those of the authors and not necessarily the Foundation. Visit</w:t>
      </w:r>
      <w:r w:rsidR="004A3CE5" w:rsidRPr="00921FCC">
        <w:rPr>
          <w:rFonts w:cs="Helvetica"/>
          <w:iCs w:val="0"/>
          <w:color w:val="000000" w:themeColor="text2"/>
          <w:sz w:val="20"/>
          <w:szCs w:val="20"/>
        </w:rPr>
        <w:t>:</w:t>
      </w:r>
      <w:r w:rsidRPr="00921FCC">
        <w:rPr>
          <w:rFonts w:cs="Helvetica"/>
          <w:iCs w:val="0"/>
          <w:color w:val="000000" w:themeColor="text2"/>
          <w:sz w:val="20"/>
          <w:szCs w:val="20"/>
        </w:rPr>
        <w:t xml:space="preserve"> </w:t>
      </w:r>
      <w:hyperlink r:id="rId28" w:history="1">
        <w:r w:rsidR="004A3CE5" w:rsidRPr="00921FCC">
          <w:rPr>
            <w:rStyle w:val="Hyperlink"/>
            <w:rFonts w:cs="Helvetica"/>
            <w:iCs w:val="0"/>
            <w:sz w:val="20"/>
            <w:szCs w:val="20"/>
          </w:rPr>
          <w:t>www.nuffieldfoundation.org.</w:t>
        </w:r>
      </w:hyperlink>
      <w:r w:rsidR="0007497F">
        <w:rPr>
          <w:rFonts w:cs="Helvetica"/>
          <w:iCs w:val="0"/>
          <w:color w:val="000000" w:themeColor="text2"/>
          <w:sz w:val="20"/>
          <w:szCs w:val="20"/>
          <w:u w:val="single"/>
        </w:rPr>
        <w:t xml:space="preserve"> </w:t>
      </w:r>
    </w:p>
    <w:p w14:paraId="57C3ED28" w14:textId="56528FAD" w:rsidR="0080443D" w:rsidRPr="0080443D" w:rsidRDefault="00F17AE4" w:rsidP="0080443D">
      <w:pPr>
        <w:pStyle w:val="References"/>
        <w:ind w:left="567"/>
      </w:pPr>
      <w:r w:rsidRPr="00921FCC">
        <w:rPr>
          <w:iCs w:val="0"/>
          <w:color w:val="000000" w:themeColor="text2"/>
          <w:sz w:val="20"/>
          <w:szCs w:val="20"/>
        </w:rPr>
        <w:t xml:space="preserve">You can read the full report </w:t>
      </w:r>
      <w:r w:rsidR="009064A1" w:rsidRPr="00921FCC">
        <w:rPr>
          <w:iCs w:val="0"/>
          <w:color w:val="000000" w:themeColor="text2"/>
          <w:sz w:val="20"/>
          <w:szCs w:val="20"/>
        </w:rPr>
        <w:t xml:space="preserve">and access the practical toolkit </w:t>
      </w:r>
      <w:r w:rsidRPr="00921FCC">
        <w:rPr>
          <w:iCs w:val="0"/>
          <w:color w:val="000000" w:themeColor="text2"/>
          <w:sz w:val="20"/>
          <w:szCs w:val="20"/>
        </w:rPr>
        <w:t xml:space="preserve">on the </w:t>
      </w:r>
      <w:hyperlink r:id="rId29" w:history="1">
        <w:r w:rsidRPr="00921FCC">
          <w:rPr>
            <w:rStyle w:val="Hyperlink"/>
            <w:b w:val="0"/>
            <w:bCs/>
            <w:iCs w:val="0"/>
            <w:color w:val="000000" w:themeColor="text2"/>
            <w:sz w:val="20"/>
            <w:szCs w:val="20"/>
          </w:rPr>
          <w:t>study’s webpage</w:t>
        </w:r>
      </w:hyperlink>
      <w:r w:rsidRPr="00921FCC">
        <w:rPr>
          <w:b/>
          <w:bCs/>
          <w:iCs w:val="0"/>
          <w:color w:val="000000" w:themeColor="text2"/>
          <w:sz w:val="20"/>
          <w:szCs w:val="20"/>
        </w:rPr>
        <w:t>:</w:t>
      </w:r>
      <w:r w:rsidR="004A3CE5" w:rsidRPr="00921FCC">
        <w:rPr>
          <w:iCs w:val="0"/>
          <w:color w:val="000000" w:themeColor="text2"/>
          <w:sz w:val="20"/>
          <w:szCs w:val="20"/>
        </w:rPr>
        <w:t xml:space="preserve"> </w:t>
      </w:r>
      <w:hyperlink r:id="rId30" w:history="1">
        <w:r w:rsidR="00853F0B" w:rsidRPr="00944E41">
          <w:rPr>
            <w:rStyle w:val="Hyperlink"/>
            <w:iCs w:val="0"/>
            <w:sz w:val="20"/>
            <w:szCs w:val="20"/>
          </w:rPr>
          <w:t>https://research.reading.ac.uk/workfeed.</w:t>
        </w:r>
      </w:hyperlink>
    </w:p>
    <w:sectPr w:rsidR="0080443D" w:rsidRPr="0080443D" w:rsidSect="0080443D">
      <w:type w:val="continuous"/>
      <w:pgSz w:w="11899" w:h="16840" w:code="9"/>
      <w:pgMar w:top="1134" w:right="737" w:bottom="1134" w:left="2835" w:header="567"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326D45" w14:textId="77777777" w:rsidR="00425989" w:rsidRDefault="00425989">
      <w:pPr>
        <w:spacing w:before="0" w:line="240" w:lineRule="auto"/>
      </w:pPr>
      <w:r>
        <w:separator/>
      </w:r>
    </w:p>
  </w:endnote>
  <w:endnote w:type="continuationSeparator" w:id="0">
    <w:p w14:paraId="55763352" w14:textId="77777777" w:rsidR="00425989" w:rsidRDefault="0042598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Trebuchet MS"/>
    <w:charset w:val="00"/>
    <w:family w:val="swiss"/>
    <w:pitch w:val="variable"/>
    <w:sig w:usb0="A00022EF" w:usb1="D000A05B" w:usb2="00000008" w:usb3="00000000" w:csb0="000000DF" w:csb1="00000000"/>
    <w:embedRegular r:id="rId1" w:fontKey="{11CCBDB8-4EE7-4442-A7FF-3E8B14E28CEF}"/>
    <w:embedBold r:id="rId2" w:fontKey="{FB15E7B6-13E9-4529-A8C3-66889BFDD40E}"/>
    <w:embedItalic r:id="rId3" w:fontKey="{DD2A0065-AB88-4913-86BA-A768703DACB5}"/>
    <w:embedBoldItalic r:id="rId4" w:fontKey="{8863A22B-2528-48DC-8172-E8C03127BA9B}"/>
  </w:font>
  <w:font w:name="Effra Light">
    <w:altName w:val="Arial"/>
    <w:charset w:val="4D"/>
    <w:family w:val="auto"/>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848B0E3D-23BE-4465-9609-273456ED87CB}"/>
  </w:font>
  <w:font w:name="Helvetica">
    <w:panose1 w:val="020B0604020202020204"/>
    <w:charset w:val="00"/>
    <w:family w:val="swiss"/>
    <w:pitch w:val="variable"/>
    <w:sig w:usb0="E0002EFF" w:usb1="C000785B" w:usb2="00000009" w:usb3="00000000" w:csb0="000001FF" w:csb1="00000000"/>
    <w:embedRegular r:id="rId6" w:fontKey="{4AA33F90-BF92-4D55-A9B6-FABFEF61F095}"/>
  </w:font>
  <w:font w:name="Effra Bold">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49" w:type="dxa"/>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3402"/>
      <w:gridCol w:w="3544"/>
    </w:tblGrid>
    <w:tr w:rsidR="00857FD6" w14:paraId="3B42576B" w14:textId="77777777" w:rsidTr="0080443D">
      <w:trPr>
        <w:trHeight w:val="476"/>
      </w:trPr>
      <w:tc>
        <w:tcPr>
          <w:tcW w:w="3403" w:type="dxa"/>
        </w:tcPr>
        <w:p w14:paraId="59E52267" w14:textId="1CA78BCF" w:rsidR="00857FD6" w:rsidRDefault="00857FD6" w:rsidP="0080443D">
          <w:pPr>
            <w:ind w:left="-105"/>
            <w:rPr>
              <w:rStyle w:val="Hyperlink"/>
            </w:rPr>
          </w:pPr>
          <w:r>
            <w:rPr>
              <w:rStyle w:val="Hyperlink"/>
            </w:rPr>
            <w:t>reading.ac.uk/research/impact</w:t>
          </w:r>
        </w:p>
      </w:tc>
      <w:tc>
        <w:tcPr>
          <w:tcW w:w="3402" w:type="dxa"/>
        </w:tcPr>
        <w:p w14:paraId="4665AA4D" w14:textId="4D9FFFF5" w:rsidR="00857FD6" w:rsidRDefault="00857FD6" w:rsidP="00857FD6">
          <w:pPr>
            <w:jc w:val="center"/>
            <w:rPr>
              <w:rStyle w:val="Hyperlink"/>
            </w:rPr>
          </w:pPr>
          <w:r>
            <w:rPr>
              <w:rStyle w:val="Hyperlink"/>
            </w:rPr>
            <w:t>Page 1</w:t>
          </w:r>
        </w:p>
      </w:tc>
      <w:tc>
        <w:tcPr>
          <w:tcW w:w="3544" w:type="dxa"/>
        </w:tcPr>
        <w:p w14:paraId="4543207E" w14:textId="509A4D71" w:rsidR="00857FD6" w:rsidRDefault="00857FD6" w:rsidP="00857FD6">
          <w:pPr>
            <w:jc w:val="right"/>
            <w:rPr>
              <w:rStyle w:val="Hyperlink"/>
            </w:rPr>
          </w:pPr>
          <w:r>
            <w:rPr>
              <w:rStyle w:val="Hyperlink"/>
            </w:rPr>
            <w:t>SEPTEMBER 2025</w:t>
          </w:r>
        </w:p>
      </w:tc>
    </w:tr>
  </w:tbl>
  <w:p w14:paraId="17CB8770" w14:textId="561A9AEE" w:rsidR="00BC3052" w:rsidRPr="00A233A6" w:rsidRDefault="00BC3052" w:rsidP="0007497F">
    <w:pPr>
      <w:rPr>
        <w:rStyle w:val="Hyperlink"/>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F770A" w14:textId="16F400A5" w:rsidR="006940AE" w:rsidRPr="006B2099" w:rsidRDefault="003B1493" w:rsidP="0074429E">
    <w:pPr>
      <w:tabs>
        <w:tab w:val="right" w:pos="8931"/>
        <w:tab w:val="right" w:pos="10206"/>
      </w:tabs>
      <w:ind w:right="-37"/>
      <w:rPr>
        <w:rStyle w:val="Hyperlink"/>
      </w:rPr>
    </w:pPr>
    <w:r>
      <w:rPr>
        <w:rStyle w:val="Hyperlink"/>
      </w:rPr>
      <w:t>reading.ac.uk/research/impact</w:t>
    </w:r>
    <w:r w:rsidRPr="003B1493">
      <w:rPr>
        <w:rStyle w:val="Hyperlink"/>
      </w:rPr>
      <w:ptab w:relativeTo="margin" w:alignment="center" w:leader="none"/>
    </w:r>
    <w:r>
      <w:rPr>
        <w:rStyle w:val="Hyperlink"/>
      </w:rPr>
      <w:t>Page 1</w:t>
    </w:r>
    <w:r w:rsidRPr="003B1493">
      <w:rPr>
        <w:rStyle w:val="Hyperlink"/>
      </w:rPr>
      <w:ptab w:relativeTo="margin" w:alignment="right" w:leader="none"/>
    </w:r>
    <w:r>
      <w:rPr>
        <w:rStyle w:val="Hyperlink"/>
      </w:rPr>
      <w:t>SEPTEMBER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61A0A4" w14:textId="77777777" w:rsidR="00425989" w:rsidRDefault="00425989">
      <w:pPr>
        <w:spacing w:before="0" w:line="240" w:lineRule="auto"/>
      </w:pPr>
      <w:r>
        <w:separator/>
      </w:r>
    </w:p>
  </w:footnote>
  <w:footnote w:type="continuationSeparator" w:id="0">
    <w:p w14:paraId="3DB66C93" w14:textId="77777777" w:rsidR="00425989" w:rsidRDefault="00425989">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5389A" w14:textId="77777777" w:rsidR="00BD2B76" w:rsidRDefault="004D4F91" w:rsidP="00FB715F">
    <w:pPr>
      <w:ind w:left="-2694"/>
    </w:pPr>
    <w:r w:rsidRPr="00F57275">
      <w:rPr>
        <w:noProof/>
      </w:rPr>
      <mc:AlternateContent>
        <mc:Choice Requires="wps">
          <w:drawing>
            <wp:anchor distT="0" distB="0" distL="114300" distR="114300" simplePos="0" relativeHeight="251659264" behindDoc="0" locked="0" layoutInCell="1" allowOverlap="1" wp14:anchorId="6BFD73B5" wp14:editId="754CD6EB">
              <wp:simplePos x="0" y="0"/>
              <wp:positionH relativeFrom="margin">
                <wp:posOffset>-64135</wp:posOffset>
              </wp:positionH>
              <wp:positionV relativeFrom="page">
                <wp:posOffset>466725</wp:posOffset>
              </wp:positionV>
              <wp:extent cx="3886200" cy="600075"/>
              <wp:effectExtent l="0" t="0" r="0" b="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600075"/>
                      </a:xfrm>
                      <a:prstGeom prst="rect">
                        <a:avLst/>
                      </a:prstGeom>
                      <a:noFill/>
                      <a:ln>
                        <a:noFill/>
                      </a:ln>
                    </wps:spPr>
                    <wps:txbx>
                      <w:txbxContent>
                        <w:p w14:paraId="7F98375E" w14:textId="44746763" w:rsidR="00F57275" w:rsidRPr="004D4F91" w:rsidRDefault="005B73A1" w:rsidP="004D4F91">
                          <w:pPr>
                            <w:pStyle w:val="RESEARCHHIGHLIGHTTEXT"/>
                          </w:pPr>
                          <w:r>
                            <w:t>POLICY BRIEFING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FD73B5" id="_x0000_t202" coordsize="21600,21600" o:spt="202" path="m,l,21600r21600,l21600,xe">
              <v:stroke joinstyle="miter"/>
              <v:path gradientshapeok="t" o:connecttype="rect"/>
            </v:shapetype>
            <v:shape id="Text Box 10" o:spid="_x0000_s1032" type="#_x0000_t202" style="position:absolute;left:0;text-align:left;margin-left:-5.05pt;margin-top:36.75pt;width:306pt;height:47.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" filled="f" stroked="f">
              <v:textbox style="mso-fit-shape-to-text:t" inset="0,0,0,0">
                <w:txbxContent>
                  <w:p w14:paraId="7F98375E" w14:textId="44746763" w:rsidR="00F57275" w:rsidRPr="004D4F91" w:rsidRDefault="005B73A1" w:rsidP="004D4F91">
                    <w:pPr>
                      <w:pStyle w:val="RESEARCHHIGHLIGHTTEXT"/>
                    </w:pPr>
                    <w:r>
                      <w:t>POLICY BRIEFING</w:t>
                    </w:r>
                  </w:p>
                </w:txbxContent>
              </v:textbox>
              <w10:wrap anchorx="margin" anchory="page"/>
            </v:shape>
          </w:pict>
        </mc:Fallback>
      </mc:AlternateContent>
    </w:r>
  </w:p>
  <w:p w14:paraId="401912D5" w14:textId="77777777" w:rsidR="00F57275" w:rsidRPr="00A233A6" w:rsidRDefault="004D4F91" w:rsidP="004D4F91">
    <w:pPr>
      <w:tabs>
        <w:tab w:val="left" w:pos="7050"/>
      </w:tabs>
      <w:ind w:left="-2694"/>
      <w:rPr>
        <w:rFonts w:asciiTheme="minorHAnsi" w:hAnsiTheme="minorHAnsi" w:cstheme="minorHAnsi"/>
        <w:b/>
      </w:rPr>
    </w:pPr>
    <w:r>
      <w:rPr>
        <w:rFonts w:asciiTheme="minorHAnsi" w:hAnsiTheme="minorHAnsi" w:cstheme="minorHAnsi"/>
        <w:b/>
      </w:rPr>
      <w:tab/>
    </w:r>
    <w:r>
      <w:rPr>
        <w:rFonts w:asciiTheme="minorHAnsi" w:hAnsiTheme="minorHAnsi" w:cstheme="minorHAnsi"/>
        <w:b/>
        <w:noProof/>
      </w:rPr>
      <w:drawing>
        <wp:anchor distT="0" distB="0" distL="114300" distR="114300" simplePos="0" relativeHeight="251660288" behindDoc="1" locked="1" layoutInCell="1" allowOverlap="1" wp14:anchorId="1FDDF26E" wp14:editId="28A651BC">
          <wp:simplePos x="0" y="0"/>
          <wp:positionH relativeFrom="page">
            <wp:align>left</wp:align>
          </wp:positionH>
          <wp:positionV relativeFrom="page">
            <wp:posOffset>-196850</wp:posOffset>
          </wp:positionV>
          <wp:extent cx="7559675" cy="1618615"/>
          <wp:effectExtent l="0" t="0" r="3175" b="635"/>
          <wp:wrapNone/>
          <wp:docPr id="1529234918" name="Picture 152923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21002 Research Template HEADERS HT v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6186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0.15pt;height:10.15pt;visibility:visible;mso-wrap-style:square" o:bullet="t">
        <v:imagedata r:id="rId1" o:title=""/>
      </v:shape>
    </w:pict>
  </w:numPicBullet>
  <w:numPicBullet w:numPicBulletId="1">
    <w:pict>
      <v:shape id="_x0000_i1048" type="#_x0000_t75" style="width:28.15pt;height:28.15pt;visibility:visible;mso-wrap-style:square" o:bullet="t">
        <v:imagedata r:id="rId2" o:title=""/>
      </v:shape>
    </w:pict>
  </w:numPicBullet>
  <w:numPicBullet w:numPicBulletId="2">
    <w:pict>
      <v:shape id="_x0000_i1049" type="#_x0000_t75" style="width:28.15pt;height:28.15pt;visibility:visible;mso-wrap-style:square" o:bullet="t">
        <v:imagedata r:id="rId3" o:title=""/>
      </v:shape>
    </w:pict>
  </w:numPicBullet>
  <w:numPicBullet w:numPicBulletId="3">
    <w:pict>
      <v:shape id="_x0000_i1050" type="#_x0000_t75" style="width:10.15pt;height:10.15pt;visibility:visible;mso-wrap-style:square" o:bullet="t">
        <v:imagedata r:id="rId4" o:title=""/>
      </v:shape>
    </w:pict>
  </w:numPicBullet>
  <w:numPicBullet w:numPicBulletId="4">
    <w:pict>
      <v:shape id="_x0000_i1051" type="#_x0000_t75" style="width:21pt;height:21pt;visibility:visible;mso-wrap-style:square" o:bullet="t">
        <v:imagedata r:id="rId5" o:title=""/>
      </v:shape>
    </w:pict>
  </w:numPicBullet>
  <w:numPicBullet w:numPicBulletId="5">
    <w:pict>
      <v:shape id="_x0000_i1052" type="#_x0000_t75" style="width:21pt;height:21pt;visibility:visible;mso-wrap-style:square" o:bullet="t">
        <v:imagedata r:id="rId6" o:title=""/>
      </v:shape>
    </w:pict>
  </w:numPicBullet>
  <w:numPicBullet w:numPicBulletId="6">
    <w:pict>
      <v:shape id="_x0000_i1053" type="#_x0000_t75" style="width:21.5pt;height:21pt;visibility:visible;mso-wrap-style:square" o:bullet="t">
        <v:imagedata r:id="rId7" o:title=""/>
      </v:shape>
    </w:pict>
  </w:numPicBullet>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A06A75"/>
    <w:multiLevelType w:val="hybridMultilevel"/>
    <w:tmpl w:val="9EBAAEC2"/>
    <w:lvl w:ilvl="0" w:tplc="C2861EFE">
      <w:start w:val="1"/>
      <w:numFmt w:val="bullet"/>
      <w:lvlText w:val=""/>
      <w:lvlPicBulletId w:val="1"/>
      <w:lvlJc w:val="left"/>
      <w:pPr>
        <w:tabs>
          <w:tab w:val="num" w:pos="720"/>
        </w:tabs>
        <w:ind w:left="720" w:hanging="360"/>
      </w:pPr>
      <w:rPr>
        <w:rFonts w:ascii="Symbol" w:hAnsi="Symbol" w:hint="default"/>
      </w:rPr>
    </w:lvl>
    <w:lvl w:ilvl="1" w:tplc="80EE9B76" w:tentative="1">
      <w:start w:val="1"/>
      <w:numFmt w:val="bullet"/>
      <w:lvlText w:val=""/>
      <w:lvlJc w:val="left"/>
      <w:pPr>
        <w:tabs>
          <w:tab w:val="num" w:pos="1440"/>
        </w:tabs>
        <w:ind w:left="1440" w:hanging="360"/>
      </w:pPr>
      <w:rPr>
        <w:rFonts w:ascii="Symbol" w:hAnsi="Symbol" w:hint="default"/>
      </w:rPr>
    </w:lvl>
    <w:lvl w:ilvl="2" w:tplc="87A0A10A" w:tentative="1">
      <w:start w:val="1"/>
      <w:numFmt w:val="bullet"/>
      <w:lvlText w:val=""/>
      <w:lvlJc w:val="left"/>
      <w:pPr>
        <w:tabs>
          <w:tab w:val="num" w:pos="2160"/>
        </w:tabs>
        <w:ind w:left="2160" w:hanging="360"/>
      </w:pPr>
      <w:rPr>
        <w:rFonts w:ascii="Symbol" w:hAnsi="Symbol" w:hint="default"/>
      </w:rPr>
    </w:lvl>
    <w:lvl w:ilvl="3" w:tplc="9B6CEAF0" w:tentative="1">
      <w:start w:val="1"/>
      <w:numFmt w:val="bullet"/>
      <w:lvlText w:val=""/>
      <w:lvlJc w:val="left"/>
      <w:pPr>
        <w:tabs>
          <w:tab w:val="num" w:pos="2880"/>
        </w:tabs>
        <w:ind w:left="2880" w:hanging="360"/>
      </w:pPr>
      <w:rPr>
        <w:rFonts w:ascii="Symbol" w:hAnsi="Symbol" w:hint="default"/>
      </w:rPr>
    </w:lvl>
    <w:lvl w:ilvl="4" w:tplc="B92AFBC8" w:tentative="1">
      <w:start w:val="1"/>
      <w:numFmt w:val="bullet"/>
      <w:lvlText w:val=""/>
      <w:lvlJc w:val="left"/>
      <w:pPr>
        <w:tabs>
          <w:tab w:val="num" w:pos="3600"/>
        </w:tabs>
        <w:ind w:left="3600" w:hanging="360"/>
      </w:pPr>
      <w:rPr>
        <w:rFonts w:ascii="Symbol" w:hAnsi="Symbol" w:hint="default"/>
      </w:rPr>
    </w:lvl>
    <w:lvl w:ilvl="5" w:tplc="B8BEF058" w:tentative="1">
      <w:start w:val="1"/>
      <w:numFmt w:val="bullet"/>
      <w:lvlText w:val=""/>
      <w:lvlJc w:val="left"/>
      <w:pPr>
        <w:tabs>
          <w:tab w:val="num" w:pos="4320"/>
        </w:tabs>
        <w:ind w:left="4320" w:hanging="360"/>
      </w:pPr>
      <w:rPr>
        <w:rFonts w:ascii="Symbol" w:hAnsi="Symbol" w:hint="default"/>
      </w:rPr>
    </w:lvl>
    <w:lvl w:ilvl="6" w:tplc="2A20965E" w:tentative="1">
      <w:start w:val="1"/>
      <w:numFmt w:val="bullet"/>
      <w:lvlText w:val=""/>
      <w:lvlJc w:val="left"/>
      <w:pPr>
        <w:tabs>
          <w:tab w:val="num" w:pos="5040"/>
        </w:tabs>
        <w:ind w:left="5040" w:hanging="360"/>
      </w:pPr>
      <w:rPr>
        <w:rFonts w:ascii="Symbol" w:hAnsi="Symbol" w:hint="default"/>
      </w:rPr>
    </w:lvl>
    <w:lvl w:ilvl="7" w:tplc="408EDA4C" w:tentative="1">
      <w:start w:val="1"/>
      <w:numFmt w:val="bullet"/>
      <w:lvlText w:val=""/>
      <w:lvlJc w:val="left"/>
      <w:pPr>
        <w:tabs>
          <w:tab w:val="num" w:pos="5760"/>
        </w:tabs>
        <w:ind w:left="5760" w:hanging="360"/>
      </w:pPr>
      <w:rPr>
        <w:rFonts w:ascii="Symbol" w:hAnsi="Symbol" w:hint="default"/>
      </w:rPr>
    </w:lvl>
    <w:lvl w:ilvl="8" w:tplc="596A9A20"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0E492F07"/>
    <w:multiLevelType w:val="hybridMultilevel"/>
    <w:tmpl w:val="D0FE35CA"/>
    <w:lvl w:ilvl="0" w:tplc="EFEA8398">
      <w:start w:val="1"/>
      <w:numFmt w:val="bullet"/>
      <w:lvlText w:val=""/>
      <w:lvlPicBulletId w:val="1"/>
      <w:lvlJc w:val="left"/>
      <w:pPr>
        <w:tabs>
          <w:tab w:val="num" w:pos="360"/>
        </w:tabs>
        <w:ind w:left="360" w:hanging="360"/>
      </w:pPr>
      <w:rPr>
        <w:rFonts w:ascii="Symbol" w:hAnsi="Symbol" w:hint="default"/>
      </w:rPr>
    </w:lvl>
    <w:lvl w:ilvl="1" w:tplc="EB98D03C" w:tentative="1">
      <w:start w:val="1"/>
      <w:numFmt w:val="bullet"/>
      <w:lvlText w:val=""/>
      <w:lvlJc w:val="left"/>
      <w:pPr>
        <w:tabs>
          <w:tab w:val="num" w:pos="1080"/>
        </w:tabs>
        <w:ind w:left="1080" w:hanging="360"/>
      </w:pPr>
      <w:rPr>
        <w:rFonts w:ascii="Symbol" w:hAnsi="Symbol" w:hint="default"/>
      </w:rPr>
    </w:lvl>
    <w:lvl w:ilvl="2" w:tplc="435ECBBE" w:tentative="1">
      <w:start w:val="1"/>
      <w:numFmt w:val="bullet"/>
      <w:lvlText w:val=""/>
      <w:lvlJc w:val="left"/>
      <w:pPr>
        <w:tabs>
          <w:tab w:val="num" w:pos="1800"/>
        </w:tabs>
        <w:ind w:left="1800" w:hanging="360"/>
      </w:pPr>
      <w:rPr>
        <w:rFonts w:ascii="Symbol" w:hAnsi="Symbol" w:hint="default"/>
      </w:rPr>
    </w:lvl>
    <w:lvl w:ilvl="3" w:tplc="B046102A" w:tentative="1">
      <w:start w:val="1"/>
      <w:numFmt w:val="bullet"/>
      <w:lvlText w:val=""/>
      <w:lvlJc w:val="left"/>
      <w:pPr>
        <w:tabs>
          <w:tab w:val="num" w:pos="2520"/>
        </w:tabs>
        <w:ind w:left="2520" w:hanging="360"/>
      </w:pPr>
      <w:rPr>
        <w:rFonts w:ascii="Symbol" w:hAnsi="Symbol" w:hint="default"/>
      </w:rPr>
    </w:lvl>
    <w:lvl w:ilvl="4" w:tplc="71541748" w:tentative="1">
      <w:start w:val="1"/>
      <w:numFmt w:val="bullet"/>
      <w:lvlText w:val=""/>
      <w:lvlJc w:val="left"/>
      <w:pPr>
        <w:tabs>
          <w:tab w:val="num" w:pos="3240"/>
        </w:tabs>
        <w:ind w:left="3240" w:hanging="360"/>
      </w:pPr>
      <w:rPr>
        <w:rFonts w:ascii="Symbol" w:hAnsi="Symbol" w:hint="default"/>
      </w:rPr>
    </w:lvl>
    <w:lvl w:ilvl="5" w:tplc="7DFE098C" w:tentative="1">
      <w:start w:val="1"/>
      <w:numFmt w:val="bullet"/>
      <w:lvlText w:val=""/>
      <w:lvlJc w:val="left"/>
      <w:pPr>
        <w:tabs>
          <w:tab w:val="num" w:pos="3960"/>
        </w:tabs>
        <w:ind w:left="3960" w:hanging="360"/>
      </w:pPr>
      <w:rPr>
        <w:rFonts w:ascii="Symbol" w:hAnsi="Symbol" w:hint="default"/>
      </w:rPr>
    </w:lvl>
    <w:lvl w:ilvl="6" w:tplc="A0DA7AE4" w:tentative="1">
      <w:start w:val="1"/>
      <w:numFmt w:val="bullet"/>
      <w:lvlText w:val=""/>
      <w:lvlJc w:val="left"/>
      <w:pPr>
        <w:tabs>
          <w:tab w:val="num" w:pos="4680"/>
        </w:tabs>
        <w:ind w:left="4680" w:hanging="360"/>
      </w:pPr>
      <w:rPr>
        <w:rFonts w:ascii="Symbol" w:hAnsi="Symbol" w:hint="default"/>
      </w:rPr>
    </w:lvl>
    <w:lvl w:ilvl="7" w:tplc="E5CEA22A" w:tentative="1">
      <w:start w:val="1"/>
      <w:numFmt w:val="bullet"/>
      <w:lvlText w:val=""/>
      <w:lvlJc w:val="left"/>
      <w:pPr>
        <w:tabs>
          <w:tab w:val="num" w:pos="5400"/>
        </w:tabs>
        <w:ind w:left="5400" w:hanging="360"/>
      </w:pPr>
      <w:rPr>
        <w:rFonts w:ascii="Symbol" w:hAnsi="Symbol" w:hint="default"/>
      </w:rPr>
    </w:lvl>
    <w:lvl w:ilvl="8" w:tplc="B04019AC" w:tentative="1">
      <w:start w:val="1"/>
      <w:numFmt w:val="bullet"/>
      <w:lvlText w:val=""/>
      <w:lvlJc w:val="left"/>
      <w:pPr>
        <w:tabs>
          <w:tab w:val="num" w:pos="6120"/>
        </w:tabs>
        <w:ind w:left="6120" w:hanging="360"/>
      </w:pPr>
      <w:rPr>
        <w:rFonts w:ascii="Symbol" w:hAnsi="Symbol" w:hint="default"/>
      </w:rPr>
    </w:lvl>
  </w:abstractNum>
  <w:abstractNum w:abstractNumId="12" w15:restartNumberingAfterBreak="0">
    <w:nsid w:val="159408C2"/>
    <w:multiLevelType w:val="hybridMultilevel"/>
    <w:tmpl w:val="F388319C"/>
    <w:lvl w:ilvl="0" w:tplc="09B00D4C">
      <w:start w:val="1"/>
      <w:numFmt w:val="bullet"/>
      <w:pStyle w:val="ListParagraph"/>
      <w:lvlText w:val=""/>
      <w:lvlJc w:val="left"/>
      <w:pPr>
        <w:ind w:left="360" w:hanging="360"/>
      </w:pPr>
      <w:rPr>
        <w:rFonts w:ascii="Symbol" w:hAnsi="Symbol" w:hint="default"/>
        <w:b/>
        <w:i w:val="0"/>
        <w:color w:val="1E3582" w:themeColor="accent1"/>
        <w:sz w:val="16"/>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3" w15:restartNumberingAfterBreak="0">
    <w:nsid w:val="20BA2DBE"/>
    <w:multiLevelType w:val="hybridMultilevel"/>
    <w:tmpl w:val="F9422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2890E10"/>
    <w:multiLevelType w:val="hybridMultilevel"/>
    <w:tmpl w:val="63FE7E7C"/>
    <w:lvl w:ilvl="0" w:tplc="08090001">
      <w:start w:val="1"/>
      <w:numFmt w:val="bullet"/>
      <w:lvlText w:val=""/>
      <w:lvlJc w:val="left"/>
      <w:pPr>
        <w:ind w:left="1026" w:hanging="360"/>
      </w:pPr>
      <w:rPr>
        <w:rFonts w:ascii="Symbol" w:hAnsi="Symbol" w:hint="default"/>
      </w:rPr>
    </w:lvl>
    <w:lvl w:ilvl="1" w:tplc="08090003" w:tentative="1">
      <w:start w:val="1"/>
      <w:numFmt w:val="bullet"/>
      <w:lvlText w:val="o"/>
      <w:lvlJc w:val="left"/>
      <w:pPr>
        <w:ind w:left="1746" w:hanging="360"/>
      </w:pPr>
      <w:rPr>
        <w:rFonts w:ascii="Courier New" w:hAnsi="Courier New" w:cs="Courier New" w:hint="default"/>
      </w:rPr>
    </w:lvl>
    <w:lvl w:ilvl="2" w:tplc="08090005" w:tentative="1">
      <w:start w:val="1"/>
      <w:numFmt w:val="bullet"/>
      <w:lvlText w:val=""/>
      <w:lvlJc w:val="left"/>
      <w:pPr>
        <w:ind w:left="2466" w:hanging="360"/>
      </w:pPr>
      <w:rPr>
        <w:rFonts w:ascii="Wingdings" w:hAnsi="Wingdings" w:hint="default"/>
      </w:rPr>
    </w:lvl>
    <w:lvl w:ilvl="3" w:tplc="08090001" w:tentative="1">
      <w:start w:val="1"/>
      <w:numFmt w:val="bullet"/>
      <w:lvlText w:val=""/>
      <w:lvlJc w:val="left"/>
      <w:pPr>
        <w:ind w:left="3186" w:hanging="360"/>
      </w:pPr>
      <w:rPr>
        <w:rFonts w:ascii="Symbol" w:hAnsi="Symbol" w:hint="default"/>
      </w:rPr>
    </w:lvl>
    <w:lvl w:ilvl="4" w:tplc="08090003" w:tentative="1">
      <w:start w:val="1"/>
      <w:numFmt w:val="bullet"/>
      <w:lvlText w:val="o"/>
      <w:lvlJc w:val="left"/>
      <w:pPr>
        <w:ind w:left="3906" w:hanging="360"/>
      </w:pPr>
      <w:rPr>
        <w:rFonts w:ascii="Courier New" w:hAnsi="Courier New" w:cs="Courier New" w:hint="default"/>
      </w:rPr>
    </w:lvl>
    <w:lvl w:ilvl="5" w:tplc="08090005" w:tentative="1">
      <w:start w:val="1"/>
      <w:numFmt w:val="bullet"/>
      <w:lvlText w:val=""/>
      <w:lvlJc w:val="left"/>
      <w:pPr>
        <w:ind w:left="4626" w:hanging="360"/>
      </w:pPr>
      <w:rPr>
        <w:rFonts w:ascii="Wingdings" w:hAnsi="Wingdings" w:hint="default"/>
      </w:rPr>
    </w:lvl>
    <w:lvl w:ilvl="6" w:tplc="08090001" w:tentative="1">
      <w:start w:val="1"/>
      <w:numFmt w:val="bullet"/>
      <w:lvlText w:val=""/>
      <w:lvlJc w:val="left"/>
      <w:pPr>
        <w:ind w:left="5346" w:hanging="360"/>
      </w:pPr>
      <w:rPr>
        <w:rFonts w:ascii="Symbol" w:hAnsi="Symbol" w:hint="default"/>
      </w:rPr>
    </w:lvl>
    <w:lvl w:ilvl="7" w:tplc="08090003" w:tentative="1">
      <w:start w:val="1"/>
      <w:numFmt w:val="bullet"/>
      <w:lvlText w:val="o"/>
      <w:lvlJc w:val="left"/>
      <w:pPr>
        <w:ind w:left="6066" w:hanging="360"/>
      </w:pPr>
      <w:rPr>
        <w:rFonts w:ascii="Courier New" w:hAnsi="Courier New" w:cs="Courier New" w:hint="default"/>
      </w:rPr>
    </w:lvl>
    <w:lvl w:ilvl="8" w:tplc="08090005" w:tentative="1">
      <w:start w:val="1"/>
      <w:numFmt w:val="bullet"/>
      <w:lvlText w:val=""/>
      <w:lvlJc w:val="left"/>
      <w:pPr>
        <w:ind w:left="6786" w:hanging="360"/>
      </w:pPr>
      <w:rPr>
        <w:rFonts w:ascii="Wingdings" w:hAnsi="Wingdings" w:hint="default"/>
      </w:rPr>
    </w:lvl>
  </w:abstractNum>
  <w:abstractNum w:abstractNumId="16" w15:restartNumberingAfterBreak="0">
    <w:nsid w:val="246D1229"/>
    <w:multiLevelType w:val="hybridMultilevel"/>
    <w:tmpl w:val="B95CB52E"/>
    <w:lvl w:ilvl="0" w:tplc="2FD206FC">
      <w:start w:val="1"/>
      <w:numFmt w:val="bullet"/>
      <w:lvlText w:val=""/>
      <w:lvlPicBulletId w:val="3"/>
      <w:lvlJc w:val="left"/>
      <w:pPr>
        <w:tabs>
          <w:tab w:val="num" w:pos="720"/>
        </w:tabs>
        <w:ind w:left="720" w:hanging="360"/>
      </w:pPr>
      <w:rPr>
        <w:rFonts w:ascii="Symbol" w:hAnsi="Symbol" w:hint="default"/>
      </w:rPr>
    </w:lvl>
    <w:lvl w:ilvl="1" w:tplc="47D87A36" w:tentative="1">
      <w:start w:val="1"/>
      <w:numFmt w:val="bullet"/>
      <w:lvlText w:val=""/>
      <w:lvlJc w:val="left"/>
      <w:pPr>
        <w:tabs>
          <w:tab w:val="num" w:pos="1440"/>
        </w:tabs>
        <w:ind w:left="1440" w:hanging="360"/>
      </w:pPr>
      <w:rPr>
        <w:rFonts w:ascii="Symbol" w:hAnsi="Symbol" w:hint="default"/>
      </w:rPr>
    </w:lvl>
    <w:lvl w:ilvl="2" w:tplc="E794D35E" w:tentative="1">
      <w:start w:val="1"/>
      <w:numFmt w:val="bullet"/>
      <w:lvlText w:val=""/>
      <w:lvlJc w:val="left"/>
      <w:pPr>
        <w:tabs>
          <w:tab w:val="num" w:pos="2160"/>
        </w:tabs>
        <w:ind w:left="2160" w:hanging="360"/>
      </w:pPr>
      <w:rPr>
        <w:rFonts w:ascii="Symbol" w:hAnsi="Symbol" w:hint="default"/>
      </w:rPr>
    </w:lvl>
    <w:lvl w:ilvl="3" w:tplc="60BEAD68" w:tentative="1">
      <w:start w:val="1"/>
      <w:numFmt w:val="bullet"/>
      <w:lvlText w:val=""/>
      <w:lvlJc w:val="left"/>
      <w:pPr>
        <w:tabs>
          <w:tab w:val="num" w:pos="2880"/>
        </w:tabs>
        <w:ind w:left="2880" w:hanging="360"/>
      </w:pPr>
      <w:rPr>
        <w:rFonts w:ascii="Symbol" w:hAnsi="Symbol" w:hint="default"/>
      </w:rPr>
    </w:lvl>
    <w:lvl w:ilvl="4" w:tplc="F9D28C6E" w:tentative="1">
      <w:start w:val="1"/>
      <w:numFmt w:val="bullet"/>
      <w:lvlText w:val=""/>
      <w:lvlJc w:val="left"/>
      <w:pPr>
        <w:tabs>
          <w:tab w:val="num" w:pos="3600"/>
        </w:tabs>
        <w:ind w:left="3600" w:hanging="360"/>
      </w:pPr>
      <w:rPr>
        <w:rFonts w:ascii="Symbol" w:hAnsi="Symbol" w:hint="default"/>
      </w:rPr>
    </w:lvl>
    <w:lvl w:ilvl="5" w:tplc="D9262000" w:tentative="1">
      <w:start w:val="1"/>
      <w:numFmt w:val="bullet"/>
      <w:lvlText w:val=""/>
      <w:lvlJc w:val="left"/>
      <w:pPr>
        <w:tabs>
          <w:tab w:val="num" w:pos="4320"/>
        </w:tabs>
        <w:ind w:left="4320" w:hanging="360"/>
      </w:pPr>
      <w:rPr>
        <w:rFonts w:ascii="Symbol" w:hAnsi="Symbol" w:hint="default"/>
      </w:rPr>
    </w:lvl>
    <w:lvl w:ilvl="6" w:tplc="F062922C" w:tentative="1">
      <w:start w:val="1"/>
      <w:numFmt w:val="bullet"/>
      <w:lvlText w:val=""/>
      <w:lvlJc w:val="left"/>
      <w:pPr>
        <w:tabs>
          <w:tab w:val="num" w:pos="5040"/>
        </w:tabs>
        <w:ind w:left="5040" w:hanging="360"/>
      </w:pPr>
      <w:rPr>
        <w:rFonts w:ascii="Symbol" w:hAnsi="Symbol" w:hint="default"/>
      </w:rPr>
    </w:lvl>
    <w:lvl w:ilvl="7" w:tplc="501CC388" w:tentative="1">
      <w:start w:val="1"/>
      <w:numFmt w:val="bullet"/>
      <w:lvlText w:val=""/>
      <w:lvlJc w:val="left"/>
      <w:pPr>
        <w:tabs>
          <w:tab w:val="num" w:pos="5760"/>
        </w:tabs>
        <w:ind w:left="5760" w:hanging="360"/>
      </w:pPr>
      <w:rPr>
        <w:rFonts w:ascii="Symbol" w:hAnsi="Symbol" w:hint="default"/>
      </w:rPr>
    </w:lvl>
    <w:lvl w:ilvl="8" w:tplc="B7ACF0B8"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89A6139"/>
    <w:multiLevelType w:val="hybridMultilevel"/>
    <w:tmpl w:val="7EBC5C48"/>
    <w:lvl w:ilvl="0" w:tplc="DBDC3D34">
      <w:start w:val="1"/>
      <w:numFmt w:val="decimal"/>
      <w:pStyle w:val="ListParagraph1"/>
      <w:lvlText w:val="%1"/>
      <w:lvlJc w:val="left"/>
      <w:pPr>
        <w:ind w:left="360" w:hanging="360"/>
      </w:pPr>
      <w:rPr>
        <w:rFonts w:hint="default"/>
        <w:b/>
        <w:i w:val="0"/>
        <w:color w:val="1E3582" w:themeColor="accen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FB03ADF"/>
    <w:multiLevelType w:val="hybridMultilevel"/>
    <w:tmpl w:val="90463488"/>
    <w:lvl w:ilvl="0" w:tplc="08090001">
      <w:start w:val="1"/>
      <w:numFmt w:val="bullet"/>
      <w:lvlText w:val=""/>
      <w:lvlJc w:val="left"/>
      <w:pPr>
        <w:ind w:left="772" w:hanging="360"/>
      </w:pPr>
      <w:rPr>
        <w:rFonts w:ascii="Symbol" w:hAnsi="Symbol" w:hint="default"/>
      </w:rPr>
    </w:lvl>
    <w:lvl w:ilvl="1" w:tplc="08090003" w:tentative="1">
      <w:start w:val="1"/>
      <w:numFmt w:val="bullet"/>
      <w:lvlText w:val="o"/>
      <w:lvlJc w:val="left"/>
      <w:pPr>
        <w:ind w:left="1492" w:hanging="360"/>
      </w:pPr>
      <w:rPr>
        <w:rFonts w:ascii="Courier New" w:hAnsi="Courier New" w:cs="Courier New" w:hint="default"/>
      </w:rPr>
    </w:lvl>
    <w:lvl w:ilvl="2" w:tplc="08090005" w:tentative="1">
      <w:start w:val="1"/>
      <w:numFmt w:val="bullet"/>
      <w:lvlText w:val=""/>
      <w:lvlJc w:val="left"/>
      <w:pPr>
        <w:ind w:left="2212" w:hanging="360"/>
      </w:pPr>
      <w:rPr>
        <w:rFonts w:ascii="Wingdings" w:hAnsi="Wingdings" w:hint="default"/>
      </w:rPr>
    </w:lvl>
    <w:lvl w:ilvl="3" w:tplc="08090001" w:tentative="1">
      <w:start w:val="1"/>
      <w:numFmt w:val="bullet"/>
      <w:lvlText w:val=""/>
      <w:lvlJc w:val="left"/>
      <w:pPr>
        <w:ind w:left="2932" w:hanging="360"/>
      </w:pPr>
      <w:rPr>
        <w:rFonts w:ascii="Symbol" w:hAnsi="Symbol" w:hint="default"/>
      </w:rPr>
    </w:lvl>
    <w:lvl w:ilvl="4" w:tplc="08090003" w:tentative="1">
      <w:start w:val="1"/>
      <w:numFmt w:val="bullet"/>
      <w:lvlText w:val="o"/>
      <w:lvlJc w:val="left"/>
      <w:pPr>
        <w:ind w:left="3652" w:hanging="360"/>
      </w:pPr>
      <w:rPr>
        <w:rFonts w:ascii="Courier New" w:hAnsi="Courier New" w:cs="Courier New" w:hint="default"/>
      </w:rPr>
    </w:lvl>
    <w:lvl w:ilvl="5" w:tplc="08090005" w:tentative="1">
      <w:start w:val="1"/>
      <w:numFmt w:val="bullet"/>
      <w:lvlText w:val=""/>
      <w:lvlJc w:val="left"/>
      <w:pPr>
        <w:ind w:left="4372" w:hanging="360"/>
      </w:pPr>
      <w:rPr>
        <w:rFonts w:ascii="Wingdings" w:hAnsi="Wingdings" w:hint="default"/>
      </w:rPr>
    </w:lvl>
    <w:lvl w:ilvl="6" w:tplc="08090001" w:tentative="1">
      <w:start w:val="1"/>
      <w:numFmt w:val="bullet"/>
      <w:lvlText w:val=""/>
      <w:lvlJc w:val="left"/>
      <w:pPr>
        <w:ind w:left="5092" w:hanging="360"/>
      </w:pPr>
      <w:rPr>
        <w:rFonts w:ascii="Symbol" w:hAnsi="Symbol" w:hint="default"/>
      </w:rPr>
    </w:lvl>
    <w:lvl w:ilvl="7" w:tplc="08090003" w:tentative="1">
      <w:start w:val="1"/>
      <w:numFmt w:val="bullet"/>
      <w:lvlText w:val="o"/>
      <w:lvlJc w:val="left"/>
      <w:pPr>
        <w:ind w:left="5812" w:hanging="360"/>
      </w:pPr>
      <w:rPr>
        <w:rFonts w:ascii="Courier New" w:hAnsi="Courier New" w:cs="Courier New" w:hint="default"/>
      </w:rPr>
    </w:lvl>
    <w:lvl w:ilvl="8" w:tplc="08090005" w:tentative="1">
      <w:start w:val="1"/>
      <w:numFmt w:val="bullet"/>
      <w:lvlText w:val=""/>
      <w:lvlJc w:val="left"/>
      <w:pPr>
        <w:ind w:left="6532" w:hanging="360"/>
      </w:pPr>
      <w:rPr>
        <w:rFonts w:ascii="Wingdings" w:hAnsi="Wingdings" w:hint="default"/>
      </w:rPr>
    </w:lvl>
  </w:abstractNum>
  <w:abstractNum w:abstractNumId="19" w15:restartNumberingAfterBreak="0">
    <w:nsid w:val="35263992"/>
    <w:multiLevelType w:val="hybridMultilevel"/>
    <w:tmpl w:val="D09ED488"/>
    <w:lvl w:ilvl="0" w:tplc="F2984A6E">
      <w:start w:val="1"/>
      <w:numFmt w:val="bullet"/>
      <w:lvlText w:val=""/>
      <w:lvlPicBulletId w:val="3"/>
      <w:lvlJc w:val="left"/>
      <w:pPr>
        <w:tabs>
          <w:tab w:val="num" w:pos="720"/>
        </w:tabs>
        <w:ind w:left="720" w:hanging="360"/>
      </w:pPr>
      <w:rPr>
        <w:rFonts w:ascii="Symbol" w:hAnsi="Symbol" w:hint="default"/>
      </w:rPr>
    </w:lvl>
    <w:lvl w:ilvl="1" w:tplc="D4625824" w:tentative="1">
      <w:start w:val="1"/>
      <w:numFmt w:val="bullet"/>
      <w:lvlText w:val=""/>
      <w:lvlJc w:val="left"/>
      <w:pPr>
        <w:tabs>
          <w:tab w:val="num" w:pos="1440"/>
        </w:tabs>
        <w:ind w:left="1440" w:hanging="360"/>
      </w:pPr>
      <w:rPr>
        <w:rFonts w:ascii="Symbol" w:hAnsi="Symbol" w:hint="default"/>
      </w:rPr>
    </w:lvl>
    <w:lvl w:ilvl="2" w:tplc="CD689238" w:tentative="1">
      <w:start w:val="1"/>
      <w:numFmt w:val="bullet"/>
      <w:lvlText w:val=""/>
      <w:lvlJc w:val="left"/>
      <w:pPr>
        <w:tabs>
          <w:tab w:val="num" w:pos="2160"/>
        </w:tabs>
        <w:ind w:left="2160" w:hanging="360"/>
      </w:pPr>
      <w:rPr>
        <w:rFonts w:ascii="Symbol" w:hAnsi="Symbol" w:hint="default"/>
      </w:rPr>
    </w:lvl>
    <w:lvl w:ilvl="3" w:tplc="19D2E76C" w:tentative="1">
      <w:start w:val="1"/>
      <w:numFmt w:val="bullet"/>
      <w:lvlText w:val=""/>
      <w:lvlJc w:val="left"/>
      <w:pPr>
        <w:tabs>
          <w:tab w:val="num" w:pos="2880"/>
        </w:tabs>
        <w:ind w:left="2880" w:hanging="360"/>
      </w:pPr>
      <w:rPr>
        <w:rFonts w:ascii="Symbol" w:hAnsi="Symbol" w:hint="default"/>
      </w:rPr>
    </w:lvl>
    <w:lvl w:ilvl="4" w:tplc="D2A474D0" w:tentative="1">
      <w:start w:val="1"/>
      <w:numFmt w:val="bullet"/>
      <w:lvlText w:val=""/>
      <w:lvlJc w:val="left"/>
      <w:pPr>
        <w:tabs>
          <w:tab w:val="num" w:pos="3600"/>
        </w:tabs>
        <w:ind w:left="3600" w:hanging="360"/>
      </w:pPr>
      <w:rPr>
        <w:rFonts w:ascii="Symbol" w:hAnsi="Symbol" w:hint="default"/>
      </w:rPr>
    </w:lvl>
    <w:lvl w:ilvl="5" w:tplc="B0064E44" w:tentative="1">
      <w:start w:val="1"/>
      <w:numFmt w:val="bullet"/>
      <w:lvlText w:val=""/>
      <w:lvlJc w:val="left"/>
      <w:pPr>
        <w:tabs>
          <w:tab w:val="num" w:pos="4320"/>
        </w:tabs>
        <w:ind w:left="4320" w:hanging="360"/>
      </w:pPr>
      <w:rPr>
        <w:rFonts w:ascii="Symbol" w:hAnsi="Symbol" w:hint="default"/>
      </w:rPr>
    </w:lvl>
    <w:lvl w:ilvl="6" w:tplc="02607C82" w:tentative="1">
      <w:start w:val="1"/>
      <w:numFmt w:val="bullet"/>
      <w:lvlText w:val=""/>
      <w:lvlJc w:val="left"/>
      <w:pPr>
        <w:tabs>
          <w:tab w:val="num" w:pos="5040"/>
        </w:tabs>
        <w:ind w:left="5040" w:hanging="360"/>
      </w:pPr>
      <w:rPr>
        <w:rFonts w:ascii="Symbol" w:hAnsi="Symbol" w:hint="default"/>
      </w:rPr>
    </w:lvl>
    <w:lvl w:ilvl="7" w:tplc="E8B03DA6" w:tentative="1">
      <w:start w:val="1"/>
      <w:numFmt w:val="bullet"/>
      <w:lvlText w:val=""/>
      <w:lvlJc w:val="left"/>
      <w:pPr>
        <w:tabs>
          <w:tab w:val="num" w:pos="5760"/>
        </w:tabs>
        <w:ind w:left="5760" w:hanging="360"/>
      </w:pPr>
      <w:rPr>
        <w:rFonts w:ascii="Symbol" w:hAnsi="Symbol" w:hint="default"/>
      </w:rPr>
    </w:lvl>
    <w:lvl w:ilvl="8" w:tplc="81367988"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7805D7F"/>
    <w:multiLevelType w:val="hybridMultilevel"/>
    <w:tmpl w:val="26CA5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E363B8"/>
    <w:multiLevelType w:val="hybridMultilevel"/>
    <w:tmpl w:val="A8D8D4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55E67CF"/>
    <w:multiLevelType w:val="hybridMultilevel"/>
    <w:tmpl w:val="63CE3198"/>
    <w:lvl w:ilvl="0" w:tplc="23DAC296">
      <w:start w:val="1"/>
      <w:numFmt w:val="bullet"/>
      <w:lvlText w:val=""/>
      <w:lvlPicBulletId w:val="0"/>
      <w:lvlJc w:val="left"/>
      <w:pPr>
        <w:tabs>
          <w:tab w:val="num" w:pos="720"/>
        </w:tabs>
        <w:ind w:left="720" w:hanging="360"/>
      </w:pPr>
      <w:rPr>
        <w:rFonts w:ascii="Symbol" w:hAnsi="Symbol" w:hint="default"/>
      </w:rPr>
    </w:lvl>
    <w:lvl w:ilvl="1" w:tplc="A7A60D20" w:tentative="1">
      <w:start w:val="1"/>
      <w:numFmt w:val="bullet"/>
      <w:lvlText w:val=""/>
      <w:lvlJc w:val="left"/>
      <w:pPr>
        <w:tabs>
          <w:tab w:val="num" w:pos="1440"/>
        </w:tabs>
        <w:ind w:left="1440" w:hanging="360"/>
      </w:pPr>
      <w:rPr>
        <w:rFonts w:ascii="Symbol" w:hAnsi="Symbol" w:hint="default"/>
      </w:rPr>
    </w:lvl>
    <w:lvl w:ilvl="2" w:tplc="E3303362" w:tentative="1">
      <w:start w:val="1"/>
      <w:numFmt w:val="bullet"/>
      <w:lvlText w:val=""/>
      <w:lvlJc w:val="left"/>
      <w:pPr>
        <w:tabs>
          <w:tab w:val="num" w:pos="2160"/>
        </w:tabs>
        <w:ind w:left="2160" w:hanging="360"/>
      </w:pPr>
      <w:rPr>
        <w:rFonts w:ascii="Symbol" w:hAnsi="Symbol" w:hint="default"/>
      </w:rPr>
    </w:lvl>
    <w:lvl w:ilvl="3" w:tplc="C4E28722" w:tentative="1">
      <w:start w:val="1"/>
      <w:numFmt w:val="bullet"/>
      <w:lvlText w:val=""/>
      <w:lvlJc w:val="left"/>
      <w:pPr>
        <w:tabs>
          <w:tab w:val="num" w:pos="2880"/>
        </w:tabs>
        <w:ind w:left="2880" w:hanging="360"/>
      </w:pPr>
      <w:rPr>
        <w:rFonts w:ascii="Symbol" w:hAnsi="Symbol" w:hint="default"/>
      </w:rPr>
    </w:lvl>
    <w:lvl w:ilvl="4" w:tplc="9D94AB3C" w:tentative="1">
      <w:start w:val="1"/>
      <w:numFmt w:val="bullet"/>
      <w:lvlText w:val=""/>
      <w:lvlJc w:val="left"/>
      <w:pPr>
        <w:tabs>
          <w:tab w:val="num" w:pos="3600"/>
        </w:tabs>
        <w:ind w:left="3600" w:hanging="360"/>
      </w:pPr>
      <w:rPr>
        <w:rFonts w:ascii="Symbol" w:hAnsi="Symbol" w:hint="default"/>
      </w:rPr>
    </w:lvl>
    <w:lvl w:ilvl="5" w:tplc="B524B4F4" w:tentative="1">
      <w:start w:val="1"/>
      <w:numFmt w:val="bullet"/>
      <w:lvlText w:val=""/>
      <w:lvlJc w:val="left"/>
      <w:pPr>
        <w:tabs>
          <w:tab w:val="num" w:pos="4320"/>
        </w:tabs>
        <w:ind w:left="4320" w:hanging="360"/>
      </w:pPr>
      <w:rPr>
        <w:rFonts w:ascii="Symbol" w:hAnsi="Symbol" w:hint="default"/>
      </w:rPr>
    </w:lvl>
    <w:lvl w:ilvl="6" w:tplc="6256003E" w:tentative="1">
      <w:start w:val="1"/>
      <w:numFmt w:val="bullet"/>
      <w:lvlText w:val=""/>
      <w:lvlJc w:val="left"/>
      <w:pPr>
        <w:tabs>
          <w:tab w:val="num" w:pos="5040"/>
        </w:tabs>
        <w:ind w:left="5040" w:hanging="360"/>
      </w:pPr>
      <w:rPr>
        <w:rFonts w:ascii="Symbol" w:hAnsi="Symbol" w:hint="default"/>
      </w:rPr>
    </w:lvl>
    <w:lvl w:ilvl="7" w:tplc="C98692FC" w:tentative="1">
      <w:start w:val="1"/>
      <w:numFmt w:val="bullet"/>
      <w:lvlText w:val=""/>
      <w:lvlJc w:val="left"/>
      <w:pPr>
        <w:tabs>
          <w:tab w:val="num" w:pos="5760"/>
        </w:tabs>
        <w:ind w:left="5760" w:hanging="360"/>
      </w:pPr>
      <w:rPr>
        <w:rFonts w:ascii="Symbol" w:hAnsi="Symbol" w:hint="default"/>
      </w:rPr>
    </w:lvl>
    <w:lvl w:ilvl="8" w:tplc="43FEDD6A"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82C75EA"/>
    <w:multiLevelType w:val="hybridMultilevel"/>
    <w:tmpl w:val="62421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7733D6"/>
    <w:multiLevelType w:val="hybridMultilevel"/>
    <w:tmpl w:val="98D471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3C7105"/>
    <w:multiLevelType w:val="hybridMultilevel"/>
    <w:tmpl w:val="D020F454"/>
    <w:lvl w:ilvl="0" w:tplc="08090001">
      <w:start w:val="3"/>
      <w:numFmt w:val="bullet"/>
      <w:lvlText w:val=""/>
      <w:lvlJc w:val="left"/>
      <w:pPr>
        <w:ind w:left="360" w:hanging="360"/>
      </w:pPr>
      <w:rPr>
        <w:rFonts w:ascii="Symbol" w:eastAsia="Times New Roman"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7173A78"/>
    <w:multiLevelType w:val="hybridMultilevel"/>
    <w:tmpl w:val="9C028DE2"/>
    <w:lvl w:ilvl="0" w:tplc="77CE7D8A">
      <w:start w:val="1"/>
      <w:numFmt w:val="bullet"/>
      <w:lvlText w:val=""/>
      <w:lvlPicBulletId w:val="0"/>
      <w:lvlJc w:val="left"/>
      <w:pPr>
        <w:tabs>
          <w:tab w:val="num" w:pos="720"/>
        </w:tabs>
        <w:ind w:left="720" w:hanging="360"/>
      </w:pPr>
      <w:rPr>
        <w:rFonts w:ascii="Symbol" w:hAnsi="Symbol" w:hint="default"/>
      </w:rPr>
    </w:lvl>
    <w:lvl w:ilvl="1" w:tplc="98C2D91E" w:tentative="1">
      <w:start w:val="1"/>
      <w:numFmt w:val="bullet"/>
      <w:lvlText w:val=""/>
      <w:lvlJc w:val="left"/>
      <w:pPr>
        <w:tabs>
          <w:tab w:val="num" w:pos="1440"/>
        </w:tabs>
        <w:ind w:left="1440" w:hanging="360"/>
      </w:pPr>
      <w:rPr>
        <w:rFonts w:ascii="Symbol" w:hAnsi="Symbol" w:hint="default"/>
      </w:rPr>
    </w:lvl>
    <w:lvl w:ilvl="2" w:tplc="F7447444" w:tentative="1">
      <w:start w:val="1"/>
      <w:numFmt w:val="bullet"/>
      <w:lvlText w:val=""/>
      <w:lvlJc w:val="left"/>
      <w:pPr>
        <w:tabs>
          <w:tab w:val="num" w:pos="2160"/>
        </w:tabs>
        <w:ind w:left="2160" w:hanging="360"/>
      </w:pPr>
      <w:rPr>
        <w:rFonts w:ascii="Symbol" w:hAnsi="Symbol" w:hint="default"/>
      </w:rPr>
    </w:lvl>
    <w:lvl w:ilvl="3" w:tplc="C3623FDE" w:tentative="1">
      <w:start w:val="1"/>
      <w:numFmt w:val="bullet"/>
      <w:lvlText w:val=""/>
      <w:lvlJc w:val="left"/>
      <w:pPr>
        <w:tabs>
          <w:tab w:val="num" w:pos="2880"/>
        </w:tabs>
        <w:ind w:left="2880" w:hanging="360"/>
      </w:pPr>
      <w:rPr>
        <w:rFonts w:ascii="Symbol" w:hAnsi="Symbol" w:hint="default"/>
      </w:rPr>
    </w:lvl>
    <w:lvl w:ilvl="4" w:tplc="979A6E02" w:tentative="1">
      <w:start w:val="1"/>
      <w:numFmt w:val="bullet"/>
      <w:lvlText w:val=""/>
      <w:lvlJc w:val="left"/>
      <w:pPr>
        <w:tabs>
          <w:tab w:val="num" w:pos="3600"/>
        </w:tabs>
        <w:ind w:left="3600" w:hanging="360"/>
      </w:pPr>
      <w:rPr>
        <w:rFonts w:ascii="Symbol" w:hAnsi="Symbol" w:hint="default"/>
      </w:rPr>
    </w:lvl>
    <w:lvl w:ilvl="5" w:tplc="9D5C4968" w:tentative="1">
      <w:start w:val="1"/>
      <w:numFmt w:val="bullet"/>
      <w:lvlText w:val=""/>
      <w:lvlJc w:val="left"/>
      <w:pPr>
        <w:tabs>
          <w:tab w:val="num" w:pos="4320"/>
        </w:tabs>
        <w:ind w:left="4320" w:hanging="360"/>
      </w:pPr>
      <w:rPr>
        <w:rFonts w:ascii="Symbol" w:hAnsi="Symbol" w:hint="default"/>
      </w:rPr>
    </w:lvl>
    <w:lvl w:ilvl="6" w:tplc="82AECE38" w:tentative="1">
      <w:start w:val="1"/>
      <w:numFmt w:val="bullet"/>
      <w:lvlText w:val=""/>
      <w:lvlJc w:val="left"/>
      <w:pPr>
        <w:tabs>
          <w:tab w:val="num" w:pos="5040"/>
        </w:tabs>
        <w:ind w:left="5040" w:hanging="360"/>
      </w:pPr>
      <w:rPr>
        <w:rFonts w:ascii="Symbol" w:hAnsi="Symbol" w:hint="default"/>
      </w:rPr>
    </w:lvl>
    <w:lvl w:ilvl="7" w:tplc="DE6C51F8" w:tentative="1">
      <w:start w:val="1"/>
      <w:numFmt w:val="bullet"/>
      <w:lvlText w:val=""/>
      <w:lvlJc w:val="left"/>
      <w:pPr>
        <w:tabs>
          <w:tab w:val="num" w:pos="5760"/>
        </w:tabs>
        <w:ind w:left="5760" w:hanging="360"/>
      </w:pPr>
      <w:rPr>
        <w:rFonts w:ascii="Symbol" w:hAnsi="Symbol" w:hint="default"/>
      </w:rPr>
    </w:lvl>
    <w:lvl w:ilvl="8" w:tplc="15246DB6"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68FD0305"/>
    <w:multiLevelType w:val="hybridMultilevel"/>
    <w:tmpl w:val="AA089B4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FAE46C0"/>
    <w:multiLevelType w:val="hybridMultilevel"/>
    <w:tmpl w:val="CF1056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2AD2DEE"/>
    <w:multiLevelType w:val="hybridMultilevel"/>
    <w:tmpl w:val="74403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813244"/>
    <w:multiLevelType w:val="hybridMultilevel"/>
    <w:tmpl w:val="1F8EF3C4"/>
    <w:lvl w:ilvl="0" w:tplc="6CC2A5A2">
      <w:start w:val="1"/>
      <w:numFmt w:val="bullet"/>
      <w:lvlText w:val=""/>
      <w:lvlPicBulletId w:val="0"/>
      <w:lvlJc w:val="left"/>
      <w:pPr>
        <w:tabs>
          <w:tab w:val="num" w:pos="720"/>
        </w:tabs>
        <w:ind w:left="720" w:hanging="360"/>
      </w:pPr>
      <w:rPr>
        <w:rFonts w:ascii="Symbol" w:hAnsi="Symbol" w:hint="default"/>
      </w:rPr>
    </w:lvl>
    <w:lvl w:ilvl="1" w:tplc="B810E7B6" w:tentative="1">
      <w:start w:val="1"/>
      <w:numFmt w:val="bullet"/>
      <w:lvlText w:val=""/>
      <w:lvlJc w:val="left"/>
      <w:pPr>
        <w:tabs>
          <w:tab w:val="num" w:pos="1440"/>
        </w:tabs>
        <w:ind w:left="1440" w:hanging="360"/>
      </w:pPr>
      <w:rPr>
        <w:rFonts w:ascii="Symbol" w:hAnsi="Symbol" w:hint="default"/>
      </w:rPr>
    </w:lvl>
    <w:lvl w:ilvl="2" w:tplc="BAF00E12" w:tentative="1">
      <w:start w:val="1"/>
      <w:numFmt w:val="bullet"/>
      <w:lvlText w:val=""/>
      <w:lvlJc w:val="left"/>
      <w:pPr>
        <w:tabs>
          <w:tab w:val="num" w:pos="2160"/>
        </w:tabs>
        <w:ind w:left="2160" w:hanging="360"/>
      </w:pPr>
      <w:rPr>
        <w:rFonts w:ascii="Symbol" w:hAnsi="Symbol" w:hint="default"/>
      </w:rPr>
    </w:lvl>
    <w:lvl w:ilvl="3" w:tplc="345E7A76" w:tentative="1">
      <w:start w:val="1"/>
      <w:numFmt w:val="bullet"/>
      <w:lvlText w:val=""/>
      <w:lvlJc w:val="left"/>
      <w:pPr>
        <w:tabs>
          <w:tab w:val="num" w:pos="2880"/>
        </w:tabs>
        <w:ind w:left="2880" w:hanging="360"/>
      </w:pPr>
      <w:rPr>
        <w:rFonts w:ascii="Symbol" w:hAnsi="Symbol" w:hint="default"/>
      </w:rPr>
    </w:lvl>
    <w:lvl w:ilvl="4" w:tplc="A24251A6" w:tentative="1">
      <w:start w:val="1"/>
      <w:numFmt w:val="bullet"/>
      <w:lvlText w:val=""/>
      <w:lvlJc w:val="left"/>
      <w:pPr>
        <w:tabs>
          <w:tab w:val="num" w:pos="3600"/>
        </w:tabs>
        <w:ind w:left="3600" w:hanging="360"/>
      </w:pPr>
      <w:rPr>
        <w:rFonts w:ascii="Symbol" w:hAnsi="Symbol" w:hint="default"/>
      </w:rPr>
    </w:lvl>
    <w:lvl w:ilvl="5" w:tplc="E64ECC0E" w:tentative="1">
      <w:start w:val="1"/>
      <w:numFmt w:val="bullet"/>
      <w:lvlText w:val=""/>
      <w:lvlJc w:val="left"/>
      <w:pPr>
        <w:tabs>
          <w:tab w:val="num" w:pos="4320"/>
        </w:tabs>
        <w:ind w:left="4320" w:hanging="360"/>
      </w:pPr>
      <w:rPr>
        <w:rFonts w:ascii="Symbol" w:hAnsi="Symbol" w:hint="default"/>
      </w:rPr>
    </w:lvl>
    <w:lvl w:ilvl="6" w:tplc="AFA0FF86" w:tentative="1">
      <w:start w:val="1"/>
      <w:numFmt w:val="bullet"/>
      <w:lvlText w:val=""/>
      <w:lvlJc w:val="left"/>
      <w:pPr>
        <w:tabs>
          <w:tab w:val="num" w:pos="5040"/>
        </w:tabs>
        <w:ind w:left="5040" w:hanging="360"/>
      </w:pPr>
      <w:rPr>
        <w:rFonts w:ascii="Symbol" w:hAnsi="Symbol" w:hint="default"/>
      </w:rPr>
    </w:lvl>
    <w:lvl w:ilvl="7" w:tplc="76E6E584" w:tentative="1">
      <w:start w:val="1"/>
      <w:numFmt w:val="bullet"/>
      <w:lvlText w:val=""/>
      <w:lvlJc w:val="left"/>
      <w:pPr>
        <w:tabs>
          <w:tab w:val="num" w:pos="5760"/>
        </w:tabs>
        <w:ind w:left="5760" w:hanging="360"/>
      </w:pPr>
      <w:rPr>
        <w:rFonts w:ascii="Symbol" w:hAnsi="Symbol" w:hint="default"/>
      </w:rPr>
    </w:lvl>
    <w:lvl w:ilvl="8" w:tplc="AD784D82"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75C54CCC"/>
    <w:multiLevelType w:val="hybridMultilevel"/>
    <w:tmpl w:val="C4325896"/>
    <w:lvl w:ilvl="0" w:tplc="0EC85C1C">
      <w:start w:val="1"/>
      <w:numFmt w:val="bullet"/>
      <w:lvlText w:val=""/>
      <w:lvlPicBulletId w:val="3"/>
      <w:lvlJc w:val="left"/>
      <w:pPr>
        <w:tabs>
          <w:tab w:val="num" w:pos="720"/>
        </w:tabs>
        <w:ind w:left="720" w:hanging="360"/>
      </w:pPr>
      <w:rPr>
        <w:rFonts w:ascii="Symbol" w:hAnsi="Symbol" w:hint="default"/>
      </w:rPr>
    </w:lvl>
    <w:lvl w:ilvl="1" w:tplc="13169530" w:tentative="1">
      <w:start w:val="1"/>
      <w:numFmt w:val="bullet"/>
      <w:lvlText w:val=""/>
      <w:lvlJc w:val="left"/>
      <w:pPr>
        <w:tabs>
          <w:tab w:val="num" w:pos="1440"/>
        </w:tabs>
        <w:ind w:left="1440" w:hanging="360"/>
      </w:pPr>
      <w:rPr>
        <w:rFonts w:ascii="Symbol" w:hAnsi="Symbol" w:hint="default"/>
      </w:rPr>
    </w:lvl>
    <w:lvl w:ilvl="2" w:tplc="DE586F08" w:tentative="1">
      <w:start w:val="1"/>
      <w:numFmt w:val="bullet"/>
      <w:lvlText w:val=""/>
      <w:lvlJc w:val="left"/>
      <w:pPr>
        <w:tabs>
          <w:tab w:val="num" w:pos="2160"/>
        </w:tabs>
        <w:ind w:left="2160" w:hanging="360"/>
      </w:pPr>
      <w:rPr>
        <w:rFonts w:ascii="Symbol" w:hAnsi="Symbol" w:hint="default"/>
      </w:rPr>
    </w:lvl>
    <w:lvl w:ilvl="3" w:tplc="0B089078" w:tentative="1">
      <w:start w:val="1"/>
      <w:numFmt w:val="bullet"/>
      <w:lvlText w:val=""/>
      <w:lvlJc w:val="left"/>
      <w:pPr>
        <w:tabs>
          <w:tab w:val="num" w:pos="2880"/>
        </w:tabs>
        <w:ind w:left="2880" w:hanging="360"/>
      </w:pPr>
      <w:rPr>
        <w:rFonts w:ascii="Symbol" w:hAnsi="Symbol" w:hint="default"/>
      </w:rPr>
    </w:lvl>
    <w:lvl w:ilvl="4" w:tplc="E25A23C6" w:tentative="1">
      <w:start w:val="1"/>
      <w:numFmt w:val="bullet"/>
      <w:lvlText w:val=""/>
      <w:lvlJc w:val="left"/>
      <w:pPr>
        <w:tabs>
          <w:tab w:val="num" w:pos="3600"/>
        </w:tabs>
        <w:ind w:left="3600" w:hanging="360"/>
      </w:pPr>
      <w:rPr>
        <w:rFonts w:ascii="Symbol" w:hAnsi="Symbol" w:hint="default"/>
      </w:rPr>
    </w:lvl>
    <w:lvl w:ilvl="5" w:tplc="B71E6DC4" w:tentative="1">
      <w:start w:val="1"/>
      <w:numFmt w:val="bullet"/>
      <w:lvlText w:val=""/>
      <w:lvlJc w:val="left"/>
      <w:pPr>
        <w:tabs>
          <w:tab w:val="num" w:pos="4320"/>
        </w:tabs>
        <w:ind w:left="4320" w:hanging="360"/>
      </w:pPr>
      <w:rPr>
        <w:rFonts w:ascii="Symbol" w:hAnsi="Symbol" w:hint="default"/>
      </w:rPr>
    </w:lvl>
    <w:lvl w:ilvl="6" w:tplc="7486DD30" w:tentative="1">
      <w:start w:val="1"/>
      <w:numFmt w:val="bullet"/>
      <w:lvlText w:val=""/>
      <w:lvlJc w:val="left"/>
      <w:pPr>
        <w:tabs>
          <w:tab w:val="num" w:pos="5040"/>
        </w:tabs>
        <w:ind w:left="5040" w:hanging="360"/>
      </w:pPr>
      <w:rPr>
        <w:rFonts w:ascii="Symbol" w:hAnsi="Symbol" w:hint="default"/>
      </w:rPr>
    </w:lvl>
    <w:lvl w:ilvl="7" w:tplc="077A4436" w:tentative="1">
      <w:start w:val="1"/>
      <w:numFmt w:val="bullet"/>
      <w:lvlText w:val=""/>
      <w:lvlJc w:val="left"/>
      <w:pPr>
        <w:tabs>
          <w:tab w:val="num" w:pos="5760"/>
        </w:tabs>
        <w:ind w:left="5760" w:hanging="360"/>
      </w:pPr>
      <w:rPr>
        <w:rFonts w:ascii="Symbol" w:hAnsi="Symbol" w:hint="default"/>
      </w:rPr>
    </w:lvl>
    <w:lvl w:ilvl="8" w:tplc="218AF6E2"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77053D4C"/>
    <w:multiLevelType w:val="hybridMultilevel"/>
    <w:tmpl w:val="B15A66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66111326">
    <w:abstractNumId w:val="12"/>
  </w:num>
  <w:num w:numId="2" w16cid:durableId="1153716678">
    <w:abstractNumId w:val="33"/>
  </w:num>
  <w:num w:numId="3" w16cid:durableId="580994143">
    <w:abstractNumId w:val="14"/>
  </w:num>
  <w:num w:numId="4" w16cid:durableId="999431599">
    <w:abstractNumId w:val="9"/>
  </w:num>
  <w:num w:numId="5" w16cid:durableId="1172143260">
    <w:abstractNumId w:val="7"/>
  </w:num>
  <w:num w:numId="6" w16cid:durableId="777023457">
    <w:abstractNumId w:val="6"/>
  </w:num>
  <w:num w:numId="7" w16cid:durableId="646470291">
    <w:abstractNumId w:val="5"/>
  </w:num>
  <w:num w:numId="8" w16cid:durableId="454951370">
    <w:abstractNumId w:val="4"/>
  </w:num>
  <w:num w:numId="9" w16cid:durableId="192576206">
    <w:abstractNumId w:val="8"/>
  </w:num>
  <w:num w:numId="10" w16cid:durableId="202989299">
    <w:abstractNumId w:val="3"/>
  </w:num>
  <w:num w:numId="11" w16cid:durableId="737485286">
    <w:abstractNumId w:val="2"/>
  </w:num>
  <w:num w:numId="12" w16cid:durableId="1919097402">
    <w:abstractNumId w:val="1"/>
  </w:num>
  <w:num w:numId="13" w16cid:durableId="1245796743">
    <w:abstractNumId w:val="0"/>
  </w:num>
  <w:num w:numId="14" w16cid:durableId="1635331069">
    <w:abstractNumId w:val="30"/>
  </w:num>
  <w:num w:numId="15" w16cid:durableId="1140927581">
    <w:abstractNumId w:val="22"/>
  </w:num>
  <w:num w:numId="16" w16cid:durableId="1382514624">
    <w:abstractNumId w:val="26"/>
  </w:num>
  <w:num w:numId="17" w16cid:durableId="68893893">
    <w:abstractNumId w:val="11"/>
  </w:num>
  <w:num w:numId="18" w16cid:durableId="956061045">
    <w:abstractNumId w:val="10"/>
  </w:num>
  <w:num w:numId="19" w16cid:durableId="979768122">
    <w:abstractNumId w:val="28"/>
  </w:num>
  <w:num w:numId="20" w16cid:durableId="941567856">
    <w:abstractNumId w:val="17"/>
  </w:num>
  <w:num w:numId="21" w16cid:durableId="651568094">
    <w:abstractNumId w:val="31"/>
  </w:num>
  <w:num w:numId="22" w16cid:durableId="1308434790">
    <w:abstractNumId w:val="19"/>
  </w:num>
  <w:num w:numId="23" w16cid:durableId="1380276029">
    <w:abstractNumId w:val="16"/>
  </w:num>
  <w:num w:numId="24" w16cid:durableId="1522550155">
    <w:abstractNumId w:val="21"/>
  </w:num>
  <w:num w:numId="25" w16cid:durableId="1143545568">
    <w:abstractNumId w:val="15"/>
  </w:num>
  <w:num w:numId="26" w16cid:durableId="394089958">
    <w:abstractNumId w:val="13"/>
  </w:num>
  <w:num w:numId="27" w16cid:durableId="494297253">
    <w:abstractNumId w:val="29"/>
  </w:num>
  <w:num w:numId="28" w16cid:durableId="31269937">
    <w:abstractNumId w:val="18"/>
  </w:num>
  <w:num w:numId="29" w16cid:durableId="1974167409">
    <w:abstractNumId w:val="20"/>
  </w:num>
  <w:num w:numId="30" w16cid:durableId="3477149">
    <w:abstractNumId w:val="23"/>
  </w:num>
  <w:num w:numId="31" w16cid:durableId="823354844">
    <w:abstractNumId w:val="25"/>
  </w:num>
  <w:num w:numId="32" w16cid:durableId="1161312128">
    <w:abstractNumId w:val="27"/>
  </w:num>
  <w:num w:numId="33" w16cid:durableId="1308898632">
    <w:abstractNumId w:val="24"/>
  </w:num>
  <w:num w:numId="34" w16cid:durableId="16937187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052"/>
    <w:rsid w:val="000215FE"/>
    <w:rsid w:val="000246D5"/>
    <w:rsid w:val="0003102C"/>
    <w:rsid w:val="000338A5"/>
    <w:rsid w:val="000551F2"/>
    <w:rsid w:val="000624E0"/>
    <w:rsid w:val="0007497F"/>
    <w:rsid w:val="000749FB"/>
    <w:rsid w:val="0008203E"/>
    <w:rsid w:val="000A0E97"/>
    <w:rsid w:val="000A4829"/>
    <w:rsid w:val="000A4A1A"/>
    <w:rsid w:val="000A5D51"/>
    <w:rsid w:val="000C7C76"/>
    <w:rsid w:val="000D6421"/>
    <w:rsid w:val="000E1538"/>
    <w:rsid w:val="000F7D30"/>
    <w:rsid w:val="001064DE"/>
    <w:rsid w:val="00107F45"/>
    <w:rsid w:val="00115B3D"/>
    <w:rsid w:val="00150682"/>
    <w:rsid w:val="001748F6"/>
    <w:rsid w:val="0017716B"/>
    <w:rsid w:val="0018190B"/>
    <w:rsid w:val="00197070"/>
    <w:rsid w:val="001A031C"/>
    <w:rsid w:val="001A1291"/>
    <w:rsid w:val="001A54E6"/>
    <w:rsid w:val="001C30E9"/>
    <w:rsid w:val="001E1535"/>
    <w:rsid w:val="00204ADB"/>
    <w:rsid w:val="00220BD0"/>
    <w:rsid w:val="00226C7E"/>
    <w:rsid w:val="002362D9"/>
    <w:rsid w:val="00245AEA"/>
    <w:rsid w:val="0026274C"/>
    <w:rsid w:val="002650AD"/>
    <w:rsid w:val="00267DD5"/>
    <w:rsid w:val="00276685"/>
    <w:rsid w:val="0029120C"/>
    <w:rsid w:val="00292383"/>
    <w:rsid w:val="00296839"/>
    <w:rsid w:val="002B3D24"/>
    <w:rsid w:val="002D69A6"/>
    <w:rsid w:val="002E67EC"/>
    <w:rsid w:val="002F286A"/>
    <w:rsid w:val="00303FA9"/>
    <w:rsid w:val="00307CB8"/>
    <w:rsid w:val="0032620D"/>
    <w:rsid w:val="003314EA"/>
    <w:rsid w:val="00331FF5"/>
    <w:rsid w:val="0034508F"/>
    <w:rsid w:val="00352B51"/>
    <w:rsid w:val="0036214B"/>
    <w:rsid w:val="00392EDB"/>
    <w:rsid w:val="003A2978"/>
    <w:rsid w:val="003A2E33"/>
    <w:rsid w:val="003A4B79"/>
    <w:rsid w:val="003A65A9"/>
    <w:rsid w:val="003B1493"/>
    <w:rsid w:val="003C40F9"/>
    <w:rsid w:val="003C4991"/>
    <w:rsid w:val="003D74A5"/>
    <w:rsid w:val="003E55E4"/>
    <w:rsid w:val="003E5BAA"/>
    <w:rsid w:val="003F2FD5"/>
    <w:rsid w:val="00412E12"/>
    <w:rsid w:val="00425989"/>
    <w:rsid w:val="0043575C"/>
    <w:rsid w:val="00447143"/>
    <w:rsid w:val="004718E9"/>
    <w:rsid w:val="00473F9D"/>
    <w:rsid w:val="0048055A"/>
    <w:rsid w:val="00483153"/>
    <w:rsid w:val="004865B8"/>
    <w:rsid w:val="0049588C"/>
    <w:rsid w:val="004A061C"/>
    <w:rsid w:val="004A3CE5"/>
    <w:rsid w:val="004B392F"/>
    <w:rsid w:val="004C2048"/>
    <w:rsid w:val="004D4F91"/>
    <w:rsid w:val="004E2520"/>
    <w:rsid w:val="004E61D7"/>
    <w:rsid w:val="004E660B"/>
    <w:rsid w:val="004F710D"/>
    <w:rsid w:val="004F7372"/>
    <w:rsid w:val="005053D0"/>
    <w:rsid w:val="00506418"/>
    <w:rsid w:val="00510735"/>
    <w:rsid w:val="00527596"/>
    <w:rsid w:val="00535F1A"/>
    <w:rsid w:val="00542315"/>
    <w:rsid w:val="005441ED"/>
    <w:rsid w:val="00546AC6"/>
    <w:rsid w:val="00553C3B"/>
    <w:rsid w:val="00557173"/>
    <w:rsid w:val="00572662"/>
    <w:rsid w:val="0058198F"/>
    <w:rsid w:val="00597FE6"/>
    <w:rsid w:val="005A79B4"/>
    <w:rsid w:val="005B4953"/>
    <w:rsid w:val="005B73A1"/>
    <w:rsid w:val="005D77D7"/>
    <w:rsid w:val="005E55EA"/>
    <w:rsid w:val="00626EFE"/>
    <w:rsid w:val="006274DE"/>
    <w:rsid w:val="00647056"/>
    <w:rsid w:val="00656319"/>
    <w:rsid w:val="00673F57"/>
    <w:rsid w:val="00687E80"/>
    <w:rsid w:val="00692078"/>
    <w:rsid w:val="006940AE"/>
    <w:rsid w:val="0069429E"/>
    <w:rsid w:val="0069741A"/>
    <w:rsid w:val="006A09DF"/>
    <w:rsid w:val="006A6321"/>
    <w:rsid w:val="006B2099"/>
    <w:rsid w:val="006C5165"/>
    <w:rsid w:val="006E0457"/>
    <w:rsid w:val="006E04D6"/>
    <w:rsid w:val="006E444B"/>
    <w:rsid w:val="006F1AF7"/>
    <w:rsid w:val="00703192"/>
    <w:rsid w:val="00714161"/>
    <w:rsid w:val="00723326"/>
    <w:rsid w:val="007409CE"/>
    <w:rsid w:val="00742C6C"/>
    <w:rsid w:val="0074429E"/>
    <w:rsid w:val="0075019F"/>
    <w:rsid w:val="0076606C"/>
    <w:rsid w:val="00771B73"/>
    <w:rsid w:val="00772CC8"/>
    <w:rsid w:val="007C5DFA"/>
    <w:rsid w:val="007C6BA4"/>
    <w:rsid w:val="007D69B0"/>
    <w:rsid w:val="0080422D"/>
    <w:rsid w:val="0080443D"/>
    <w:rsid w:val="008177CD"/>
    <w:rsid w:val="00825B9B"/>
    <w:rsid w:val="0083370B"/>
    <w:rsid w:val="00834D49"/>
    <w:rsid w:val="00841B35"/>
    <w:rsid w:val="0085168D"/>
    <w:rsid w:val="00852833"/>
    <w:rsid w:val="00853F0B"/>
    <w:rsid w:val="00857FD6"/>
    <w:rsid w:val="00871F9E"/>
    <w:rsid w:val="00875183"/>
    <w:rsid w:val="00881467"/>
    <w:rsid w:val="00897214"/>
    <w:rsid w:val="00897F24"/>
    <w:rsid w:val="008F7057"/>
    <w:rsid w:val="0090329C"/>
    <w:rsid w:val="009064A1"/>
    <w:rsid w:val="009106B9"/>
    <w:rsid w:val="009165FF"/>
    <w:rsid w:val="00921FCC"/>
    <w:rsid w:val="00953DA4"/>
    <w:rsid w:val="00957788"/>
    <w:rsid w:val="00965FF9"/>
    <w:rsid w:val="00970C2A"/>
    <w:rsid w:val="00993A03"/>
    <w:rsid w:val="0099452D"/>
    <w:rsid w:val="009B002C"/>
    <w:rsid w:val="009B1C4F"/>
    <w:rsid w:val="009B2F81"/>
    <w:rsid w:val="009B5434"/>
    <w:rsid w:val="009D1303"/>
    <w:rsid w:val="00A01DA2"/>
    <w:rsid w:val="00A05459"/>
    <w:rsid w:val="00A0589D"/>
    <w:rsid w:val="00A233A6"/>
    <w:rsid w:val="00A24257"/>
    <w:rsid w:val="00A249A1"/>
    <w:rsid w:val="00A36A8E"/>
    <w:rsid w:val="00A77F9B"/>
    <w:rsid w:val="00A8618A"/>
    <w:rsid w:val="00A93AC7"/>
    <w:rsid w:val="00A9659F"/>
    <w:rsid w:val="00AA47AB"/>
    <w:rsid w:val="00AB5BAA"/>
    <w:rsid w:val="00AD1E37"/>
    <w:rsid w:val="00AE5F33"/>
    <w:rsid w:val="00B02EFC"/>
    <w:rsid w:val="00B06839"/>
    <w:rsid w:val="00B11FC2"/>
    <w:rsid w:val="00B13C23"/>
    <w:rsid w:val="00B20B1C"/>
    <w:rsid w:val="00B23511"/>
    <w:rsid w:val="00B24FFF"/>
    <w:rsid w:val="00B3330D"/>
    <w:rsid w:val="00B51F79"/>
    <w:rsid w:val="00B67A0A"/>
    <w:rsid w:val="00B714FC"/>
    <w:rsid w:val="00B76CBC"/>
    <w:rsid w:val="00BA538A"/>
    <w:rsid w:val="00BB09A6"/>
    <w:rsid w:val="00BC3052"/>
    <w:rsid w:val="00BD2B76"/>
    <w:rsid w:val="00BE664D"/>
    <w:rsid w:val="00BE7A90"/>
    <w:rsid w:val="00C03592"/>
    <w:rsid w:val="00C12310"/>
    <w:rsid w:val="00C36915"/>
    <w:rsid w:val="00C3779B"/>
    <w:rsid w:val="00C419C3"/>
    <w:rsid w:val="00C44542"/>
    <w:rsid w:val="00C5095F"/>
    <w:rsid w:val="00C66D79"/>
    <w:rsid w:val="00C82D37"/>
    <w:rsid w:val="00CA3E0E"/>
    <w:rsid w:val="00CA610D"/>
    <w:rsid w:val="00CB1F12"/>
    <w:rsid w:val="00CB3CAB"/>
    <w:rsid w:val="00CB3EBD"/>
    <w:rsid w:val="00CC00C6"/>
    <w:rsid w:val="00CC680B"/>
    <w:rsid w:val="00CE3842"/>
    <w:rsid w:val="00D14242"/>
    <w:rsid w:val="00D148F3"/>
    <w:rsid w:val="00D25272"/>
    <w:rsid w:val="00D25751"/>
    <w:rsid w:val="00D522AF"/>
    <w:rsid w:val="00D53C70"/>
    <w:rsid w:val="00D87532"/>
    <w:rsid w:val="00D91BE3"/>
    <w:rsid w:val="00DA29DB"/>
    <w:rsid w:val="00DA6061"/>
    <w:rsid w:val="00DB3FD7"/>
    <w:rsid w:val="00DB4E77"/>
    <w:rsid w:val="00DB5F51"/>
    <w:rsid w:val="00DD08D7"/>
    <w:rsid w:val="00DF058D"/>
    <w:rsid w:val="00E10C07"/>
    <w:rsid w:val="00E24233"/>
    <w:rsid w:val="00E32D41"/>
    <w:rsid w:val="00E678F3"/>
    <w:rsid w:val="00E75273"/>
    <w:rsid w:val="00E81B42"/>
    <w:rsid w:val="00E8709A"/>
    <w:rsid w:val="00E92AC2"/>
    <w:rsid w:val="00EA5AC4"/>
    <w:rsid w:val="00EB46FB"/>
    <w:rsid w:val="00ED487F"/>
    <w:rsid w:val="00ED62A2"/>
    <w:rsid w:val="00EF124B"/>
    <w:rsid w:val="00EF4DBD"/>
    <w:rsid w:val="00F0278E"/>
    <w:rsid w:val="00F17AE4"/>
    <w:rsid w:val="00F26DC0"/>
    <w:rsid w:val="00F32B3E"/>
    <w:rsid w:val="00F41FC3"/>
    <w:rsid w:val="00F44B7E"/>
    <w:rsid w:val="00F47950"/>
    <w:rsid w:val="00F55079"/>
    <w:rsid w:val="00F5591B"/>
    <w:rsid w:val="00F56A7E"/>
    <w:rsid w:val="00F57275"/>
    <w:rsid w:val="00F63A18"/>
    <w:rsid w:val="00F64336"/>
    <w:rsid w:val="00F851A8"/>
    <w:rsid w:val="00FA126E"/>
    <w:rsid w:val="00FA1921"/>
    <w:rsid w:val="00FB3F6E"/>
    <w:rsid w:val="00FB715F"/>
    <w:rsid w:val="00FC0E30"/>
    <w:rsid w:val="00FC3551"/>
    <w:rsid w:val="00FD07F5"/>
    <w:rsid w:val="00FD7C7C"/>
    <w:rsid w:val="00FE657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9A2405"/>
  <w15:docId w15:val="{745A3760-8866-4845-A1FB-344CAE97F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uiPriority="31"/>
    <w:lsdException w:name="Intense Reference" w:uiPriority="32"/>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852833"/>
    <w:pPr>
      <w:spacing w:before="200" w:after="0" w:line="336" w:lineRule="auto"/>
    </w:pPr>
    <w:rPr>
      <w:rFonts w:ascii="Effra Light" w:eastAsia="Times New Roman" w:hAnsi="Effra Light" w:cs="Times New Roman"/>
      <w:sz w:val="18"/>
      <w:lang w:eastAsia="en-GB"/>
    </w:rPr>
  </w:style>
  <w:style w:type="paragraph" w:styleId="Heading1">
    <w:name w:val="heading 1"/>
    <w:next w:val="Normal"/>
    <w:link w:val="Heading1Char"/>
    <w:uiPriority w:val="4"/>
    <w:rsid w:val="009165FF"/>
    <w:pPr>
      <w:keepNext/>
      <w:keepLines/>
      <w:spacing w:before="480" w:after="120" w:line="211" w:lineRule="auto"/>
      <w:outlineLvl w:val="0"/>
    </w:pPr>
    <w:rPr>
      <w:rFonts w:ascii="Effra" w:eastAsia="Times New Roman" w:hAnsi="Effra" w:cs="Arial"/>
      <w:bCs/>
      <w:color w:val="1E3582" w:themeColor="accent1"/>
      <w:kern w:val="32"/>
      <w:sz w:val="32"/>
      <w:szCs w:val="32"/>
    </w:rPr>
  </w:style>
  <w:style w:type="paragraph" w:styleId="Heading2">
    <w:name w:val="heading 2"/>
    <w:next w:val="Normal"/>
    <w:link w:val="Heading2Char"/>
    <w:uiPriority w:val="4"/>
    <w:qFormat/>
    <w:rsid w:val="009165FF"/>
    <w:pPr>
      <w:spacing w:before="240" w:after="60" w:line="240" w:lineRule="auto"/>
      <w:outlineLvl w:val="1"/>
    </w:pPr>
    <w:rPr>
      <w:rFonts w:ascii="Effra" w:eastAsia="Times New Roman" w:hAnsi="Effra" w:cs="Arial"/>
      <w:iCs/>
      <w:color w:val="1E3582" w:themeColor="accent1"/>
      <w:kern w:val="32"/>
      <w:sz w:val="24"/>
      <w:szCs w:val="28"/>
    </w:rPr>
  </w:style>
  <w:style w:type="paragraph" w:styleId="Heading3">
    <w:name w:val="heading 3"/>
    <w:next w:val="Normal"/>
    <w:link w:val="Heading3Char"/>
    <w:uiPriority w:val="4"/>
    <w:qFormat/>
    <w:rsid w:val="00CC00C6"/>
    <w:pPr>
      <w:keepNext/>
      <w:spacing w:before="160" w:after="0" w:line="240" w:lineRule="auto"/>
      <w:outlineLvl w:val="2"/>
    </w:pPr>
    <w:rPr>
      <w:rFonts w:ascii="Effra" w:eastAsia="Times New Roman" w:hAnsi="Effra" w:cs="Arial"/>
      <w:b/>
      <w:bCs/>
      <w:sz w:val="1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9165FF"/>
    <w:rPr>
      <w:rFonts w:ascii="Effra" w:eastAsia="Times New Roman" w:hAnsi="Effra" w:cs="Arial"/>
      <w:bCs/>
      <w:color w:val="1E3582" w:themeColor="accent1"/>
      <w:kern w:val="32"/>
      <w:sz w:val="32"/>
      <w:szCs w:val="32"/>
    </w:rPr>
  </w:style>
  <w:style w:type="character" w:customStyle="1" w:styleId="Heading2Char">
    <w:name w:val="Heading 2 Char"/>
    <w:basedOn w:val="DefaultParagraphFont"/>
    <w:link w:val="Heading2"/>
    <w:uiPriority w:val="4"/>
    <w:rsid w:val="009165FF"/>
    <w:rPr>
      <w:rFonts w:ascii="Effra" w:eastAsia="Times New Roman" w:hAnsi="Effra" w:cs="Arial"/>
      <w:iCs/>
      <w:color w:val="1E3582" w:themeColor="accent1"/>
      <w:kern w:val="32"/>
      <w:sz w:val="24"/>
      <w:szCs w:val="28"/>
    </w:rPr>
  </w:style>
  <w:style w:type="character" w:customStyle="1" w:styleId="Heading3Char">
    <w:name w:val="Heading 3 Char"/>
    <w:basedOn w:val="DefaultParagraphFont"/>
    <w:link w:val="Heading3"/>
    <w:uiPriority w:val="4"/>
    <w:rsid w:val="00626EFE"/>
    <w:rPr>
      <w:rFonts w:ascii="Effra" w:eastAsia="Times New Roman" w:hAnsi="Effra" w:cs="Arial"/>
      <w:b/>
      <w:bCs/>
      <w:sz w:val="18"/>
      <w:szCs w:val="26"/>
    </w:rPr>
  </w:style>
  <w:style w:type="paragraph" w:customStyle="1" w:styleId="Title1">
    <w:name w:val="Title1"/>
    <w:next w:val="Normal"/>
    <w:uiPriority w:val="1"/>
    <w:rsid w:val="009165FF"/>
    <w:pPr>
      <w:overflowPunct w:val="0"/>
      <w:autoSpaceDE w:val="0"/>
      <w:autoSpaceDN w:val="0"/>
      <w:adjustRightInd w:val="0"/>
      <w:snapToGrid w:val="0"/>
      <w:spacing w:before="120" w:after="0" w:line="211" w:lineRule="auto"/>
      <w:textAlignment w:val="baseline"/>
    </w:pPr>
    <w:rPr>
      <w:rFonts w:ascii="Effra" w:eastAsia="Times New Roman" w:hAnsi="Effra" w:cs="Times New Roman"/>
      <w:b/>
      <w:color w:val="1E3582" w:themeColor="accent1"/>
      <w:sz w:val="52"/>
      <w:szCs w:val="40"/>
      <w:lang w:val="en-US"/>
    </w:rPr>
  </w:style>
  <w:style w:type="paragraph" w:customStyle="1" w:styleId="Subtitle1">
    <w:name w:val="Subtitle1"/>
    <w:basedOn w:val="Title1"/>
    <w:uiPriority w:val="2"/>
    <w:rsid w:val="00B20B1C"/>
    <w:rPr>
      <w:color w:val="50535A" w:themeColor="text1"/>
      <w:sz w:val="32"/>
    </w:rPr>
  </w:style>
  <w:style w:type="paragraph" w:styleId="IntenseQuote">
    <w:name w:val="Intense Quote"/>
    <w:basedOn w:val="Normal"/>
    <w:next w:val="Normal"/>
    <w:link w:val="IntenseQuoteChar"/>
    <w:uiPriority w:val="30"/>
    <w:rsid w:val="009B5434"/>
    <w:pPr>
      <w:spacing w:before="0" w:after="200" w:line="276" w:lineRule="auto"/>
    </w:pPr>
  </w:style>
  <w:style w:type="character" w:customStyle="1" w:styleId="IntenseQuoteChar">
    <w:name w:val="Intense Quote Char"/>
    <w:basedOn w:val="DefaultParagraphFont"/>
    <w:link w:val="IntenseQuote"/>
    <w:uiPriority w:val="30"/>
    <w:rsid w:val="009B5434"/>
    <w:rPr>
      <w:rFonts w:ascii="Effra Light" w:eastAsia="Times New Roman" w:hAnsi="Effra Light" w:cs="Times New Roman"/>
      <w:sz w:val="18"/>
      <w:lang w:eastAsia="en-GB"/>
    </w:rPr>
  </w:style>
  <w:style w:type="paragraph" w:customStyle="1" w:styleId="INTROTEXT">
    <w:name w:val="INTRO TEXT"/>
    <w:basedOn w:val="Normal"/>
    <w:uiPriority w:val="3"/>
    <w:rsid w:val="00834D49"/>
    <w:pPr>
      <w:spacing w:before="240" w:after="60" w:line="288" w:lineRule="auto"/>
    </w:pPr>
    <w:rPr>
      <w:color w:val="808080" w:themeColor="background1" w:themeShade="80"/>
      <w:sz w:val="24"/>
    </w:rPr>
  </w:style>
  <w:style w:type="paragraph" w:styleId="ListParagraph">
    <w:name w:val="List Paragraph"/>
    <w:aliases w:val="Bullet"/>
    <w:basedOn w:val="Normal"/>
    <w:uiPriority w:val="34"/>
    <w:qFormat/>
    <w:rsid w:val="009165FF"/>
    <w:pPr>
      <w:numPr>
        <w:numId w:val="1"/>
      </w:numPr>
      <w:contextualSpacing/>
    </w:pPr>
    <w:rPr>
      <w:lang w:eastAsia="en-US"/>
    </w:rPr>
  </w:style>
  <w:style w:type="paragraph" w:customStyle="1" w:styleId="RESEARCHHIGHLIGHTTEXT">
    <w:name w:val="RESEARCH HIGHLIGHT TEXT"/>
    <w:rsid w:val="004D4F91"/>
    <w:pPr>
      <w:spacing w:after="0" w:line="240" w:lineRule="auto"/>
    </w:pPr>
    <w:rPr>
      <w:rFonts w:ascii="Effra" w:eastAsia="Times New Roman" w:hAnsi="Effra" w:cs="Times New Roman"/>
      <w:b/>
      <w:color w:val="FFFFFF" w:themeColor="background1"/>
      <w:sz w:val="48"/>
      <w:szCs w:val="48"/>
    </w:rPr>
  </w:style>
  <w:style w:type="paragraph" w:styleId="Footer">
    <w:name w:val="footer"/>
    <w:basedOn w:val="Normal"/>
    <w:link w:val="FooterChar"/>
    <w:uiPriority w:val="99"/>
    <w:unhideWhenUsed/>
    <w:rsid w:val="00B11FC2"/>
    <w:pPr>
      <w:tabs>
        <w:tab w:val="center" w:pos="4513"/>
        <w:tab w:val="right" w:pos="9026"/>
      </w:tabs>
      <w:spacing w:before="0" w:line="240" w:lineRule="auto"/>
    </w:pPr>
  </w:style>
  <w:style w:type="paragraph" w:customStyle="1" w:styleId="Picturecaptions">
    <w:name w:val="Picture captions"/>
    <w:basedOn w:val="Normal"/>
    <w:uiPriority w:val="8"/>
    <w:rsid w:val="00772CC8"/>
    <w:rPr>
      <w:rFonts w:ascii="Effra" w:hAnsi="Effra"/>
      <w:iCs/>
      <w:color w:val="808080" w:themeColor="background1" w:themeShade="80"/>
      <w:sz w:val="15"/>
      <w:szCs w:val="18"/>
      <w:lang w:eastAsia="en-US"/>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character" w:customStyle="1" w:styleId="FooterChar">
    <w:name w:val="Footer Char"/>
    <w:basedOn w:val="DefaultParagraphFont"/>
    <w:link w:val="Footer"/>
    <w:uiPriority w:val="99"/>
    <w:rsid w:val="00B11FC2"/>
    <w:rPr>
      <w:rFonts w:ascii="Effra Light" w:eastAsia="Times New Roman" w:hAnsi="Effra Light" w:cs="Times New Roman"/>
      <w:sz w:val="18"/>
      <w:lang w:eastAsia="en-GB"/>
    </w:rPr>
  </w:style>
  <w:style w:type="character" w:styleId="Hyperlink">
    <w:name w:val="Hyperlink"/>
    <w:basedOn w:val="DefaultParagraphFont"/>
    <w:uiPriority w:val="10"/>
    <w:rsid w:val="009165FF"/>
    <w:rPr>
      <w:rFonts w:ascii="Effra" w:hAnsi="Effra"/>
      <w:b/>
      <w:color w:val="1E3582" w:themeColor="accent1"/>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table" w:styleId="TableGrid">
    <w:name w:val="Table Grid"/>
    <w:basedOn w:val="TableNormal"/>
    <w:uiPriority w:val="39"/>
    <w:rsid w:val="00FD7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aliases w:val="Bold"/>
    <w:basedOn w:val="DefaultParagraphFont"/>
    <w:uiPriority w:val="10"/>
    <w:qFormat/>
    <w:rsid w:val="00115B3D"/>
    <w:rPr>
      <w:b/>
      <w:bCs/>
    </w:rPr>
  </w:style>
  <w:style w:type="paragraph" w:customStyle="1" w:styleId="PULLQUOTE">
    <w:name w:val="PULL QUOTE"/>
    <w:basedOn w:val="Normal"/>
    <w:uiPriority w:val="6"/>
    <w:qFormat/>
    <w:rsid w:val="009165FF"/>
    <w:rPr>
      <w:rFonts w:ascii="Effra" w:hAnsi="Effra"/>
      <w:b/>
      <w:color w:val="1E3582" w:themeColor="accent1"/>
    </w:rPr>
  </w:style>
  <w:style w:type="paragraph" w:customStyle="1" w:styleId="Contactdetails">
    <w:name w:val="Contact details"/>
    <w:uiPriority w:val="11"/>
    <w:unhideWhenUsed/>
    <w:qFormat/>
    <w:rsid w:val="00DB3FD7"/>
    <w:pPr>
      <w:spacing w:after="80" w:line="240" w:lineRule="auto"/>
    </w:pPr>
    <w:rPr>
      <w:rFonts w:ascii="Effra" w:eastAsia="Times New Roman" w:hAnsi="Effra" w:cs="Times New Roman"/>
      <w:noProof/>
      <w:color w:val="000000" w:themeColor="text2"/>
      <w:sz w:val="18"/>
      <w:szCs w:val="18"/>
    </w:rPr>
  </w:style>
  <w:style w:type="character" w:customStyle="1" w:styleId="username">
    <w:name w:val="username"/>
    <w:basedOn w:val="DefaultParagraphFont"/>
    <w:uiPriority w:val="10"/>
    <w:semiHidden/>
    <w:rsid w:val="00197070"/>
  </w:style>
  <w:style w:type="character" w:styleId="FollowedHyperlink">
    <w:name w:val="FollowedHyperlink"/>
    <w:basedOn w:val="DefaultParagraphFont"/>
    <w:uiPriority w:val="99"/>
    <w:semiHidden/>
    <w:unhideWhenUsed/>
    <w:rsid w:val="00197070"/>
    <w:rPr>
      <w:color w:val="747478" w:themeColor="followedHyperlink"/>
      <w:u w:val="single"/>
    </w:rPr>
  </w:style>
  <w:style w:type="paragraph" w:styleId="Header">
    <w:name w:val="header"/>
    <w:basedOn w:val="Normal"/>
    <w:link w:val="HeaderChar"/>
    <w:uiPriority w:val="99"/>
    <w:semiHidden/>
    <w:rsid w:val="00A233A6"/>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626EFE"/>
    <w:rPr>
      <w:rFonts w:ascii="Effra Light" w:eastAsia="Times New Roman" w:hAnsi="Effra Light" w:cs="Times New Roman"/>
      <w:sz w:val="18"/>
      <w:lang w:eastAsia="en-GB"/>
    </w:rPr>
  </w:style>
  <w:style w:type="paragraph" w:customStyle="1" w:styleId="References">
    <w:name w:val="References"/>
    <w:basedOn w:val="Picturecaptions"/>
    <w:uiPriority w:val="9"/>
    <w:qFormat/>
    <w:rsid w:val="002D69A6"/>
  </w:style>
  <w:style w:type="paragraph" w:customStyle="1" w:styleId="ListParagraph1">
    <w:name w:val="List Paragraph1"/>
    <w:aliases w:val="Numbers"/>
    <w:basedOn w:val="ListParagraph"/>
    <w:uiPriority w:val="7"/>
    <w:qFormat/>
    <w:rsid w:val="009165FF"/>
    <w:pPr>
      <w:numPr>
        <w:numId w:val="20"/>
      </w:numPr>
    </w:pPr>
  </w:style>
  <w:style w:type="character" w:styleId="CommentReference">
    <w:name w:val="annotation reference"/>
    <w:basedOn w:val="DefaultParagraphFont"/>
    <w:uiPriority w:val="99"/>
    <w:semiHidden/>
    <w:unhideWhenUsed/>
    <w:rsid w:val="005E55EA"/>
    <w:rPr>
      <w:sz w:val="16"/>
      <w:szCs w:val="16"/>
    </w:rPr>
  </w:style>
  <w:style w:type="paragraph" w:styleId="NormalWeb">
    <w:name w:val="Normal (Web)"/>
    <w:basedOn w:val="Normal"/>
    <w:uiPriority w:val="99"/>
    <w:unhideWhenUsed/>
    <w:rsid w:val="005E55EA"/>
    <w:pPr>
      <w:spacing w:before="100" w:beforeAutospacing="1" w:after="100" w:afterAutospacing="1" w:line="240" w:lineRule="auto"/>
    </w:pPr>
    <w:rPr>
      <w:rFonts w:ascii="Times New Roman" w:hAnsi="Times New Roman"/>
      <w:sz w:val="24"/>
      <w:szCs w:val="24"/>
    </w:rPr>
  </w:style>
  <w:style w:type="paragraph" w:styleId="CommentText">
    <w:name w:val="annotation text"/>
    <w:basedOn w:val="Normal"/>
    <w:link w:val="CommentTextChar"/>
    <w:uiPriority w:val="99"/>
    <w:unhideWhenUsed/>
    <w:rsid w:val="00673F57"/>
    <w:pPr>
      <w:spacing w:before="0" w:after="160" w:line="240" w:lineRule="auto"/>
    </w:pPr>
    <w:rPr>
      <w:rFonts w:asciiTheme="minorHAnsi" w:eastAsiaTheme="minorHAnsi" w:hAnsiTheme="minorHAnsi" w:cstheme="minorBidi"/>
      <w:kern w:val="2"/>
      <w:sz w:val="20"/>
      <w:szCs w:val="20"/>
      <w:lang w:eastAsia="en-US"/>
      <w14:ligatures w14:val="standardContextual"/>
    </w:rPr>
  </w:style>
  <w:style w:type="character" w:customStyle="1" w:styleId="CommentTextChar">
    <w:name w:val="Comment Text Char"/>
    <w:basedOn w:val="DefaultParagraphFont"/>
    <w:link w:val="CommentText"/>
    <w:uiPriority w:val="99"/>
    <w:rsid w:val="00673F57"/>
    <w:rPr>
      <w:kern w:val="2"/>
      <w:sz w:val="20"/>
      <w:szCs w:val="20"/>
      <w14:ligatures w14:val="standardContextual"/>
    </w:rPr>
  </w:style>
  <w:style w:type="character" w:styleId="UnresolvedMention">
    <w:name w:val="Unresolved Mention"/>
    <w:basedOn w:val="DefaultParagraphFont"/>
    <w:uiPriority w:val="99"/>
    <w:semiHidden/>
    <w:unhideWhenUsed/>
    <w:rsid w:val="0076606C"/>
    <w:rPr>
      <w:color w:val="605E5C"/>
      <w:shd w:val="clear" w:color="auto" w:fill="E1DFDD"/>
    </w:rPr>
  </w:style>
  <w:style w:type="paragraph" w:styleId="Revision">
    <w:name w:val="Revision"/>
    <w:hidden/>
    <w:uiPriority w:val="99"/>
    <w:semiHidden/>
    <w:rsid w:val="00C44542"/>
    <w:pPr>
      <w:spacing w:after="0" w:line="240" w:lineRule="auto"/>
    </w:pPr>
    <w:rPr>
      <w:rFonts w:ascii="Effra Light" w:eastAsia="Times New Roman" w:hAnsi="Effra Light" w:cs="Times New Roman"/>
      <w:sz w:val="18"/>
      <w:lang w:eastAsia="en-GB"/>
    </w:rPr>
  </w:style>
  <w:style w:type="paragraph" w:styleId="CommentSubject">
    <w:name w:val="annotation subject"/>
    <w:basedOn w:val="CommentText"/>
    <w:next w:val="CommentText"/>
    <w:link w:val="CommentSubjectChar"/>
    <w:uiPriority w:val="99"/>
    <w:semiHidden/>
    <w:unhideWhenUsed/>
    <w:rsid w:val="00C44542"/>
    <w:pPr>
      <w:spacing w:before="200" w:after="0"/>
    </w:pPr>
    <w:rPr>
      <w:rFonts w:ascii="Effra Light" w:eastAsia="Times New Roman" w:hAnsi="Effra Light" w:cs="Times New Roman"/>
      <w:b/>
      <w:bCs/>
      <w:kern w:val="0"/>
      <w:lang w:eastAsia="en-GB"/>
      <w14:ligatures w14:val="none"/>
    </w:rPr>
  </w:style>
  <w:style w:type="character" w:customStyle="1" w:styleId="CommentSubjectChar">
    <w:name w:val="Comment Subject Char"/>
    <w:basedOn w:val="CommentTextChar"/>
    <w:link w:val="CommentSubject"/>
    <w:uiPriority w:val="99"/>
    <w:semiHidden/>
    <w:rsid w:val="00C44542"/>
    <w:rPr>
      <w:rFonts w:ascii="Effra Light" w:eastAsia="Times New Roman" w:hAnsi="Effra Light" w:cs="Times New Roman"/>
      <w:b/>
      <w:bCs/>
      <w:kern w:val="2"/>
      <w:sz w:val="20"/>
      <w:szCs w:val="20"/>
      <w:lang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s.l.jewell@reading.ac.uk" TargetMode="External"/><Relationship Id="rId18" Type="http://schemas.openxmlformats.org/officeDocument/2006/relationships/image" Target="media/image10.png"/><Relationship Id="rId26" Type="http://schemas.openxmlformats.org/officeDocument/2006/relationships/image" Target="media/image100.png"/><Relationship Id="rId3" Type="http://schemas.openxmlformats.org/officeDocument/2006/relationships/styles" Target="styles.xml"/><Relationship Id="rId21" Type="http://schemas.openxmlformats.org/officeDocument/2006/relationships/hyperlink" Target="mailto:s.l.jewell@reading.ac.u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reading.ac.uk" TargetMode="External"/><Relationship Id="rId25" Type="http://schemas.openxmlformats.org/officeDocument/2006/relationships/hyperlink" Target="http://www.reading.ac.uk"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50.png"/><Relationship Id="rId29" Type="http://schemas.openxmlformats.org/officeDocument/2006/relationships/hyperlink" Target="https://research.reading.ac.uk/accommodating-diversity-in-the-workplace/current-projects/maternal-well-being-infant-feeding-and-return-to-paid-work-decisions/outpu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png"/><Relationship Id="rId24" Type="http://schemas.openxmlformats.org/officeDocument/2006/relationships/image" Target="media/image7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theuniversityofreading/?locale=en_GB" TargetMode="External"/><Relationship Id="rId23" Type="http://schemas.openxmlformats.org/officeDocument/2006/relationships/hyperlink" Target="https://www.facebook.com/theuniversityofreading/?locale=en_GB" TargetMode="External"/><Relationship Id="rId28" Type="http://schemas.openxmlformats.org/officeDocument/2006/relationships/hyperlink" Target="http://www.nuffieldfoundation.org." TargetMode="External"/><Relationship Id="rId10" Type="http://schemas.openxmlformats.org/officeDocument/2006/relationships/footer" Target="footer2.xml"/><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60.png"/><Relationship Id="rId27" Type="http://schemas.openxmlformats.org/officeDocument/2006/relationships/image" Target="media/image110.png"/><Relationship Id="rId30" Type="http://schemas.openxmlformats.org/officeDocument/2006/relationships/hyperlink" Target="https://research.reading.ac.uk/workfee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addell\AppData\Local\Temp\a948369e-8430-4064-aefd-13099779862a_Research%20Word%20templates%20(1).zip.62a\Research%20Word%20templates\Research%20Highlight%20Dark%20Blue.dotx" TargetMode="External"/></Relationships>
</file>

<file path=word/theme/theme1.xml><?xml version="1.0" encoding="utf-8"?>
<a:theme xmlns:a="http://schemas.openxmlformats.org/drawingml/2006/main" name="UoR - Theme">
  <a:themeElements>
    <a:clrScheme name="RESEARCH HIGHLIGHTS DARK BLUE">
      <a:dk1>
        <a:srgbClr val="50535A"/>
      </a:dk1>
      <a:lt1>
        <a:srgbClr val="FFFFFF"/>
      </a:lt1>
      <a:dk2>
        <a:srgbClr val="000000"/>
      </a:dk2>
      <a:lt2>
        <a:srgbClr val="E0E0E1"/>
      </a:lt2>
      <a:accent1>
        <a:srgbClr val="1E3582"/>
      </a:accent1>
      <a:accent2>
        <a:srgbClr val="DAE1F6"/>
      </a:accent2>
      <a:accent3>
        <a:srgbClr val="E6007E"/>
      </a:accent3>
      <a:accent4>
        <a:srgbClr val="EF7945"/>
      </a:accent4>
      <a:accent5>
        <a:srgbClr val="8ABD24"/>
      </a:accent5>
      <a:accent6>
        <a:srgbClr val="00AEEF"/>
      </a:accent6>
      <a:hlink>
        <a:srgbClr val="1E3582"/>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2AFA9-88A6-4F27-B823-E09A19EA4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Research Highlight Dark Blue</Template>
  <TotalTime>2</TotalTime>
  <Pages>2</Pages>
  <Words>632</Words>
  <Characters>3606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www.reading.ac.uk/research/impact</vt:lpstr>
    </vt:vector>
  </TitlesOfParts>
  <Company>University of Reading</Company>
  <LinksUpToDate>false</LinksUpToDate>
  <CharactersWithSpaces>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www.reading.ac.uk/research/impact</dc:title>
  <dc:creator>WADDELL, James</dc:creator>
  <cp:lastModifiedBy>Sarah Jewell</cp:lastModifiedBy>
  <cp:revision>3</cp:revision>
  <cp:lastPrinted>2025-09-26T10:50:00Z</cp:lastPrinted>
  <dcterms:created xsi:type="dcterms:W3CDTF">2025-11-23T12:56:00Z</dcterms:created>
  <dcterms:modified xsi:type="dcterms:W3CDTF">2025-11-23T12:58:00Z</dcterms:modified>
</cp:coreProperties>
</file>